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897E1B" w14:textId="77777777" w:rsidR="00885020" w:rsidRDefault="00885020" w:rsidP="00885020">
      <w:pPr>
        <w:pStyle w:val="Heading2"/>
      </w:pPr>
      <w:r w:rsidRPr="00747E39">
        <w:rPr>
          <w:b w:val="0"/>
          <w:noProof/>
          <w:sz w:val="24"/>
          <w:szCs w:val="24"/>
          <w:lang w:eastAsia="en-AU"/>
        </w:rPr>
        <w:drawing>
          <wp:anchor distT="0" distB="0" distL="114300" distR="114300" simplePos="0" relativeHeight="251659264" behindDoc="0" locked="0" layoutInCell="1" allowOverlap="1" wp14:anchorId="4A61551E" wp14:editId="130B4E32">
            <wp:simplePos x="0" y="0"/>
            <wp:positionH relativeFrom="column">
              <wp:posOffset>0</wp:posOffset>
            </wp:positionH>
            <wp:positionV relativeFrom="paragraph">
              <wp:posOffset>93980</wp:posOffset>
            </wp:positionV>
            <wp:extent cx="2413000" cy="771525"/>
            <wp:effectExtent l="0" t="0" r="6350" b="9525"/>
            <wp:wrapSquare wrapText="bothSides"/>
            <wp:docPr id="1" name="Picture 1" descr="Blindness. Low vision. Opportunity. " title="Vision Australia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13000" cy="771525"/>
                    </a:xfrm>
                    <a:prstGeom prst="rect">
                      <a:avLst/>
                    </a:prstGeom>
                  </pic:spPr>
                </pic:pic>
              </a:graphicData>
            </a:graphic>
            <wp14:sizeRelH relativeFrom="page">
              <wp14:pctWidth>0</wp14:pctWidth>
            </wp14:sizeRelH>
            <wp14:sizeRelV relativeFrom="page">
              <wp14:pctHeight>0</wp14:pctHeight>
            </wp14:sizeRelV>
          </wp:anchor>
        </w:drawing>
      </w:r>
      <w:r>
        <w:t xml:space="preserve"> </w:t>
      </w:r>
    </w:p>
    <w:p w14:paraId="47B7A1FB" w14:textId="77777777" w:rsidR="00885020" w:rsidRDefault="00885020" w:rsidP="00885020">
      <w:pPr>
        <w:pStyle w:val="Heading2"/>
      </w:pPr>
    </w:p>
    <w:p w14:paraId="533ADBAF" w14:textId="77777777" w:rsidR="00885020" w:rsidRDefault="00885020" w:rsidP="00885020"/>
    <w:p w14:paraId="196ACEFC" w14:textId="77777777" w:rsidR="00885020" w:rsidRPr="0052550F" w:rsidRDefault="00885020" w:rsidP="00885020">
      <w:pPr>
        <w:pStyle w:val="paragraph"/>
        <w:spacing w:before="0" w:beforeAutospacing="0" w:after="0" w:afterAutospacing="0"/>
        <w:jc w:val="both"/>
        <w:textAlignment w:val="baseline"/>
        <w:rPr>
          <w:rStyle w:val="normaltextrun"/>
          <w:rFonts w:ascii="Arial" w:hAnsi="Arial"/>
          <w:b/>
          <w:sz w:val="36"/>
          <w:szCs w:val="36"/>
          <w:lang w:val="en-US"/>
        </w:rPr>
      </w:pPr>
      <w:r w:rsidRPr="0052550F">
        <w:rPr>
          <w:rStyle w:val="normaltextrun"/>
          <w:rFonts w:ascii="Arial" w:hAnsi="Arial"/>
          <w:b/>
          <w:sz w:val="36"/>
          <w:szCs w:val="36"/>
          <w:lang w:val="en-US"/>
        </w:rPr>
        <w:t>Vision Australia Submission to Inquiry into Proposals to Increase Voter Engagement, Participation and Confidence</w:t>
      </w:r>
    </w:p>
    <w:p w14:paraId="5ED92269" w14:textId="77777777" w:rsidR="0052550F" w:rsidRDefault="0052550F" w:rsidP="00885020">
      <w:pPr>
        <w:pStyle w:val="paragraph"/>
        <w:spacing w:before="0" w:beforeAutospacing="0" w:after="0" w:afterAutospacing="0"/>
        <w:jc w:val="both"/>
        <w:textAlignment w:val="baseline"/>
        <w:rPr>
          <w:rStyle w:val="normaltextrun"/>
          <w:rFonts w:ascii="Arial" w:hAnsi="Arial"/>
          <w:bCs/>
          <w:sz w:val="36"/>
          <w:szCs w:val="36"/>
          <w:lang w:val="en-US"/>
        </w:rPr>
      </w:pPr>
    </w:p>
    <w:p w14:paraId="4649416C" w14:textId="77777777" w:rsidR="00885020" w:rsidRDefault="00885020" w:rsidP="00885020">
      <w:pPr>
        <w:pStyle w:val="paragraph"/>
        <w:spacing w:before="0" w:beforeAutospacing="0" w:after="0" w:afterAutospacing="0"/>
        <w:textAlignment w:val="baseline"/>
        <w:rPr>
          <w:rStyle w:val="normaltextrun"/>
          <w:rFonts w:ascii="Arial" w:hAnsi="Arial"/>
          <w:sz w:val="31"/>
          <w:szCs w:val="31"/>
          <w:lang w:val="en-US"/>
        </w:rPr>
      </w:pPr>
      <w:r>
        <w:rPr>
          <w:rStyle w:val="normaltextrun"/>
          <w:rFonts w:ascii="Arial" w:hAnsi="Arial"/>
          <w:sz w:val="31"/>
          <w:szCs w:val="31"/>
          <w:lang w:val="en-US"/>
        </w:rPr>
        <w:t>Submission to: NSW Joint Standing Committee on Electoral Matters</w:t>
      </w:r>
    </w:p>
    <w:p w14:paraId="035FA939" w14:textId="77777777" w:rsidR="00885020" w:rsidRDefault="00885020" w:rsidP="00885020">
      <w:pPr>
        <w:pStyle w:val="paragraph"/>
        <w:spacing w:before="0" w:beforeAutospacing="0" w:after="0" w:afterAutospacing="0"/>
        <w:textAlignment w:val="baseline"/>
        <w:rPr>
          <w:rStyle w:val="normaltextrun"/>
          <w:rFonts w:ascii="Arial" w:hAnsi="Arial"/>
          <w:sz w:val="31"/>
          <w:szCs w:val="31"/>
          <w:lang w:val="en-US"/>
        </w:rPr>
      </w:pPr>
    </w:p>
    <w:p w14:paraId="07EBB325" w14:textId="77777777" w:rsidR="00885020" w:rsidRDefault="00885020" w:rsidP="00885020">
      <w:pPr>
        <w:pStyle w:val="paragraph"/>
        <w:spacing w:before="0" w:beforeAutospacing="0" w:after="0" w:afterAutospacing="0"/>
        <w:textAlignment w:val="baseline"/>
        <w:rPr>
          <w:rFonts w:ascii="Segoe UI" w:hAnsi="Segoe UI" w:cs="Segoe UI"/>
          <w:sz w:val="18"/>
          <w:szCs w:val="18"/>
        </w:rPr>
      </w:pPr>
      <w:r>
        <w:rPr>
          <w:rStyle w:val="normaltextrun"/>
          <w:rFonts w:ascii="Arial" w:hAnsi="Arial"/>
          <w:sz w:val="31"/>
          <w:szCs w:val="31"/>
          <w:lang w:val="en-US"/>
        </w:rPr>
        <w:t>Submitted: Online</w:t>
      </w:r>
    </w:p>
    <w:p w14:paraId="78445832" w14:textId="77777777" w:rsidR="00885020" w:rsidRDefault="00885020" w:rsidP="00885020">
      <w:pPr>
        <w:pStyle w:val="paragraph"/>
        <w:spacing w:before="0" w:beforeAutospacing="0" w:after="0" w:afterAutospacing="0"/>
        <w:textAlignment w:val="baseline"/>
        <w:rPr>
          <w:rStyle w:val="normaltextrun"/>
          <w:rFonts w:ascii="Arial" w:hAnsi="Arial"/>
          <w:sz w:val="31"/>
          <w:szCs w:val="31"/>
          <w:lang w:val="en-US"/>
        </w:rPr>
      </w:pPr>
    </w:p>
    <w:p w14:paraId="70F87A7C" w14:textId="4C8B8CE0" w:rsidR="00885020" w:rsidRDefault="00885020" w:rsidP="00885020">
      <w:pPr>
        <w:pStyle w:val="paragraph"/>
        <w:spacing w:before="0" w:beforeAutospacing="0" w:after="0" w:afterAutospacing="0"/>
        <w:textAlignment w:val="baseline"/>
        <w:rPr>
          <w:rFonts w:ascii="Segoe UI" w:hAnsi="Segoe UI" w:cs="Segoe UI"/>
          <w:sz w:val="18"/>
          <w:szCs w:val="18"/>
        </w:rPr>
      </w:pPr>
      <w:r>
        <w:rPr>
          <w:rStyle w:val="normaltextrun"/>
          <w:rFonts w:ascii="Arial" w:hAnsi="Arial"/>
          <w:sz w:val="31"/>
          <w:szCs w:val="31"/>
          <w:lang w:val="en-US"/>
        </w:rPr>
        <w:t>Date: 1</w:t>
      </w:r>
      <w:r w:rsidR="00843497">
        <w:rPr>
          <w:rStyle w:val="normaltextrun"/>
          <w:rFonts w:ascii="Arial" w:hAnsi="Arial"/>
          <w:sz w:val="31"/>
          <w:szCs w:val="31"/>
          <w:lang w:val="en-US"/>
        </w:rPr>
        <w:t>4</w:t>
      </w:r>
      <w:r>
        <w:rPr>
          <w:rStyle w:val="normaltextrun"/>
          <w:rFonts w:ascii="Arial" w:hAnsi="Arial"/>
          <w:sz w:val="31"/>
          <w:szCs w:val="31"/>
          <w:lang w:val="en-US"/>
        </w:rPr>
        <w:t xml:space="preserve"> August 2024</w:t>
      </w:r>
      <w:r>
        <w:rPr>
          <w:rStyle w:val="eop"/>
          <w:rFonts w:ascii="Arial" w:hAnsi="Arial"/>
          <w:sz w:val="31"/>
          <w:szCs w:val="31"/>
        </w:rPr>
        <w:t> </w:t>
      </w:r>
    </w:p>
    <w:p w14:paraId="077FDEDC" w14:textId="77777777" w:rsidR="00885020" w:rsidRDefault="00885020" w:rsidP="00885020">
      <w:pPr>
        <w:pStyle w:val="paragraph"/>
        <w:spacing w:before="0" w:beforeAutospacing="0" w:after="0" w:afterAutospacing="0"/>
        <w:jc w:val="both"/>
        <w:textAlignment w:val="baseline"/>
        <w:rPr>
          <w:rStyle w:val="normaltextrun"/>
          <w:rFonts w:ascii="Arial" w:hAnsi="Arial"/>
          <w:sz w:val="31"/>
          <w:szCs w:val="31"/>
          <w:lang w:val="en-US"/>
        </w:rPr>
      </w:pPr>
    </w:p>
    <w:p w14:paraId="4F95627B" w14:textId="77777777" w:rsidR="00885020" w:rsidRDefault="00885020" w:rsidP="00885020">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sz w:val="31"/>
          <w:szCs w:val="31"/>
          <w:lang w:val="en-US"/>
        </w:rPr>
        <w:t>Submission approved by: Chris Edwards, Director Government Relations and Advocacy, NDIS and Aged Care, Vision Australia</w:t>
      </w:r>
      <w:r>
        <w:rPr>
          <w:rStyle w:val="eop"/>
          <w:rFonts w:ascii="Arial" w:hAnsi="Arial"/>
          <w:sz w:val="31"/>
          <w:szCs w:val="31"/>
        </w:rPr>
        <w:t> </w:t>
      </w:r>
    </w:p>
    <w:p w14:paraId="30EFEA3E" w14:textId="77777777" w:rsidR="00885020" w:rsidRDefault="00885020" w:rsidP="00885020">
      <w:pPr>
        <w:pStyle w:val="paragraph"/>
        <w:tabs>
          <w:tab w:val="left" w:pos="3060"/>
        </w:tabs>
        <w:spacing w:before="0" w:beforeAutospacing="0" w:after="0" w:afterAutospacing="0"/>
        <w:textAlignment w:val="baseline"/>
        <w:rPr>
          <w:rStyle w:val="eop"/>
          <w:rFonts w:ascii="Calibri" w:hAnsi="Calibri" w:cs="Calibri"/>
          <w:sz w:val="22"/>
          <w:szCs w:val="22"/>
        </w:rPr>
      </w:pPr>
      <w:r>
        <w:rPr>
          <w:rStyle w:val="eop"/>
          <w:rFonts w:ascii="Calibri" w:hAnsi="Calibri" w:cs="Calibri"/>
          <w:sz w:val="22"/>
          <w:szCs w:val="22"/>
        </w:rPr>
        <w:t> ____________________________________________________________________________________</w:t>
      </w:r>
    </w:p>
    <w:p w14:paraId="7EFA1307" w14:textId="77777777" w:rsidR="00885020" w:rsidRDefault="00885020" w:rsidP="00885020">
      <w:pPr>
        <w:rPr>
          <w:rFonts w:ascii="Segoe UI" w:eastAsia="Times New Roman" w:hAnsi="Segoe UI" w:cs="Segoe UI"/>
          <w:sz w:val="18"/>
          <w:szCs w:val="18"/>
          <w:lang w:eastAsia="en-AU"/>
        </w:rPr>
      </w:pPr>
      <w:r>
        <w:rPr>
          <w:rFonts w:ascii="Segoe UI" w:hAnsi="Segoe UI" w:cs="Segoe UI"/>
          <w:sz w:val="18"/>
          <w:szCs w:val="18"/>
        </w:rPr>
        <w:br w:type="page"/>
      </w:r>
    </w:p>
    <w:p w14:paraId="03FB9D1B" w14:textId="30EDF4C2" w:rsidR="00885020" w:rsidRPr="0052550F" w:rsidRDefault="00885020" w:rsidP="0052550F">
      <w:pPr>
        <w:pStyle w:val="Heading1"/>
      </w:pPr>
      <w:r w:rsidRPr="0052550F">
        <w:lastRenderedPageBreak/>
        <w:t>Introduction</w:t>
      </w:r>
    </w:p>
    <w:p w14:paraId="535291A8" w14:textId="5863305B" w:rsidR="00885020" w:rsidRPr="0052550F" w:rsidRDefault="00885020" w:rsidP="0052550F">
      <w:pPr>
        <w:spacing w:after="0" w:line="240" w:lineRule="auto"/>
        <w:contextualSpacing/>
        <w:jc w:val="both"/>
        <w:rPr>
          <w:rFonts w:ascii="Arial" w:hAnsi="Arial" w:cs="Arial"/>
          <w:sz w:val="24"/>
          <w:szCs w:val="24"/>
        </w:rPr>
      </w:pPr>
      <w:r w:rsidRPr="0052550F">
        <w:rPr>
          <w:rFonts w:ascii="Arial" w:hAnsi="Arial" w:cs="Arial"/>
          <w:sz w:val="24"/>
          <w:szCs w:val="24"/>
        </w:rPr>
        <w:t>Vision Australia is providing this submission as a response to the JSCEM Inquiry into Proposals to Increase Voter Engagement, Participation and Confidence (</w:t>
      </w:r>
      <w:r w:rsidRPr="0052550F">
        <w:rPr>
          <w:rFonts w:ascii="Arial" w:hAnsi="Arial" w:cs="Arial"/>
          <w:b/>
          <w:bCs/>
          <w:sz w:val="24"/>
          <w:szCs w:val="24"/>
        </w:rPr>
        <w:t>the Inquiry</w:t>
      </w:r>
      <w:r w:rsidRPr="0052550F">
        <w:rPr>
          <w:rFonts w:ascii="Arial" w:hAnsi="Arial" w:cs="Arial"/>
          <w:sz w:val="24"/>
          <w:szCs w:val="24"/>
        </w:rPr>
        <w:t xml:space="preserve">) to once again highlight the barriers that people who are blind or have low vision encounter when engaging with the electoral system, and to reiterate our strong </w:t>
      </w:r>
      <w:r w:rsidR="00C736E2" w:rsidRPr="0052550F">
        <w:rPr>
          <w:rFonts w:ascii="Arial" w:hAnsi="Arial" w:cs="Arial"/>
          <w:sz w:val="24"/>
          <w:szCs w:val="24"/>
        </w:rPr>
        <w:t>view</w:t>
      </w:r>
      <w:r w:rsidRPr="0052550F">
        <w:rPr>
          <w:rFonts w:ascii="Arial" w:hAnsi="Arial" w:cs="Arial"/>
          <w:sz w:val="24"/>
          <w:szCs w:val="24"/>
        </w:rPr>
        <w:t xml:space="preserve"> that technology assisted voting is the only way people who are blind or have low vision can enjoy the right to a secret, independent and verifiable vote that is </w:t>
      </w:r>
      <w:r w:rsidR="007B7354" w:rsidRPr="0052550F">
        <w:rPr>
          <w:rFonts w:ascii="Arial" w:hAnsi="Arial" w:cs="Arial"/>
          <w:sz w:val="24"/>
          <w:szCs w:val="24"/>
        </w:rPr>
        <w:t>fundamental</w:t>
      </w:r>
      <w:r w:rsidRPr="0052550F">
        <w:rPr>
          <w:rFonts w:ascii="Arial" w:hAnsi="Arial" w:cs="Arial"/>
          <w:sz w:val="24"/>
          <w:szCs w:val="24"/>
        </w:rPr>
        <w:t xml:space="preserve"> for the rest of the community. The majority of the content in this submission </w:t>
      </w:r>
      <w:r w:rsidR="00F60943" w:rsidRPr="0052550F">
        <w:rPr>
          <w:rFonts w:ascii="Arial" w:hAnsi="Arial" w:cs="Arial"/>
          <w:sz w:val="24"/>
          <w:szCs w:val="24"/>
        </w:rPr>
        <w:t>has been collated from previous submissions we have made to the JSCEM and the NSW Electoral Commission. We hope that th</w:t>
      </w:r>
      <w:r w:rsidR="0052550F">
        <w:rPr>
          <w:rFonts w:ascii="Arial" w:hAnsi="Arial" w:cs="Arial"/>
          <w:sz w:val="24"/>
          <w:szCs w:val="24"/>
        </w:rPr>
        <w:t>e</w:t>
      </w:r>
      <w:r w:rsidR="00F60943" w:rsidRPr="0052550F">
        <w:rPr>
          <w:rFonts w:ascii="Arial" w:hAnsi="Arial" w:cs="Arial"/>
          <w:sz w:val="24"/>
          <w:szCs w:val="24"/>
        </w:rPr>
        <w:t xml:space="preserve"> Inquiry will result in accelerated progress towards removing barriers to participation in and engagement with the electoral system by people who are blind or have low vision, so that it is no longer necessary for us to reiterate the same issues and concerns time and time again.</w:t>
      </w:r>
    </w:p>
    <w:p w14:paraId="7403FE6B" w14:textId="77777777" w:rsidR="00885020" w:rsidRPr="0052550F" w:rsidRDefault="00885020" w:rsidP="0052550F">
      <w:pPr>
        <w:spacing w:after="0" w:line="240" w:lineRule="auto"/>
        <w:contextualSpacing/>
        <w:jc w:val="both"/>
        <w:rPr>
          <w:rFonts w:ascii="Arial" w:hAnsi="Arial" w:cs="Arial"/>
          <w:sz w:val="24"/>
          <w:szCs w:val="24"/>
        </w:rPr>
      </w:pPr>
    </w:p>
    <w:p w14:paraId="5844573D" w14:textId="3925718C" w:rsidR="00885020" w:rsidRPr="0052550F" w:rsidRDefault="00885020" w:rsidP="0052550F">
      <w:pPr>
        <w:spacing w:after="0" w:line="240" w:lineRule="auto"/>
        <w:contextualSpacing/>
        <w:jc w:val="both"/>
        <w:rPr>
          <w:rFonts w:ascii="Arial" w:hAnsi="Arial" w:cs="Arial"/>
          <w:sz w:val="24"/>
          <w:szCs w:val="24"/>
        </w:rPr>
      </w:pPr>
      <w:r w:rsidRPr="0052550F">
        <w:rPr>
          <w:rFonts w:ascii="Arial" w:hAnsi="Arial" w:cs="Arial"/>
          <w:sz w:val="24"/>
          <w:szCs w:val="24"/>
        </w:rPr>
        <w:t>In preparing this submission we are mindful of the relevance of the Final Report of the Royal Commission into Violence, Abuse, Neglect and Exploitation of People with Disability. The report articulates an inspiring vision of an Australia that is truly inclusive of people with disability:</w:t>
      </w:r>
    </w:p>
    <w:p w14:paraId="50D3AF7A" w14:textId="77777777" w:rsidR="00885020" w:rsidRPr="0052550F" w:rsidRDefault="00885020" w:rsidP="0052550F">
      <w:pPr>
        <w:spacing w:after="0" w:line="240" w:lineRule="auto"/>
        <w:contextualSpacing/>
        <w:jc w:val="both"/>
        <w:rPr>
          <w:rFonts w:ascii="Arial" w:hAnsi="Arial" w:cs="Arial"/>
          <w:sz w:val="24"/>
          <w:szCs w:val="24"/>
        </w:rPr>
      </w:pPr>
    </w:p>
    <w:p w14:paraId="63FFBFDF" w14:textId="77777777" w:rsidR="00885020" w:rsidRPr="0052550F" w:rsidRDefault="00885020" w:rsidP="0052550F">
      <w:pPr>
        <w:spacing w:after="0" w:line="240" w:lineRule="auto"/>
        <w:ind w:left="720"/>
        <w:contextualSpacing/>
        <w:jc w:val="both"/>
        <w:rPr>
          <w:rFonts w:ascii="Arial" w:hAnsi="Arial" w:cs="Arial"/>
          <w:sz w:val="24"/>
          <w:szCs w:val="24"/>
        </w:rPr>
      </w:pPr>
      <w:r w:rsidRPr="0052550F">
        <w:rPr>
          <w:rFonts w:ascii="Arial" w:hAnsi="Arial" w:cs="Arial"/>
          <w:sz w:val="24"/>
          <w:szCs w:val="24"/>
        </w:rPr>
        <w:t>“a future where people with disability live free from violence, abuse, neglect and exploitation; human rights are protected; and individuals live with dignity, equality and respect, can take risks, and develop and fulfil their potential.”</w:t>
      </w:r>
    </w:p>
    <w:p w14:paraId="6570C512" w14:textId="77777777" w:rsidR="00885020" w:rsidRPr="0052550F" w:rsidRDefault="00885020" w:rsidP="0052550F">
      <w:pPr>
        <w:spacing w:after="0" w:line="240" w:lineRule="auto"/>
        <w:ind w:left="720"/>
        <w:contextualSpacing/>
        <w:jc w:val="both"/>
        <w:rPr>
          <w:rFonts w:ascii="Arial" w:hAnsi="Arial" w:cs="Arial"/>
          <w:sz w:val="24"/>
          <w:szCs w:val="24"/>
        </w:rPr>
      </w:pPr>
    </w:p>
    <w:p w14:paraId="3245356E" w14:textId="77777777" w:rsidR="00885020" w:rsidRDefault="00885020" w:rsidP="0052550F">
      <w:pPr>
        <w:spacing w:after="0" w:line="240" w:lineRule="auto"/>
        <w:contextualSpacing/>
        <w:jc w:val="both"/>
        <w:rPr>
          <w:rFonts w:ascii="Arial" w:hAnsi="Arial" w:cs="Arial"/>
          <w:sz w:val="24"/>
          <w:szCs w:val="24"/>
        </w:rPr>
      </w:pPr>
      <w:r w:rsidRPr="0052550F">
        <w:rPr>
          <w:rFonts w:ascii="Arial" w:hAnsi="Arial" w:cs="Arial"/>
          <w:sz w:val="24"/>
          <w:szCs w:val="24"/>
        </w:rPr>
        <w:t>Fundamental to the realisation of this vision is the incorporation into all areas of society of a positive duty to eliminate discrimination. The Commission explains:</w:t>
      </w:r>
    </w:p>
    <w:p w14:paraId="53199EA1" w14:textId="77777777" w:rsidR="0052550F" w:rsidRPr="0052550F" w:rsidRDefault="0052550F" w:rsidP="0052550F">
      <w:pPr>
        <w:spacing w:after="0" w:line="240" w:lineRule="auto"/>
        <w:contextualSpacing/>
        <w:jc w:val="both"/>
        <w:rPr>
          <w:rFonts w:ascii="Arial" w:hAnsi="Arial" w:cs="Arial"/>
          <w:sz w:val="24"/>
          <w:szCs w:val="24"/>
        </w:rPr>
      </w:pPr>
    </w:p>
    <w:p w14:paraId="6B7301EF" w14:textId="77777777" w:rsidR="00885020" w:rsidRPr="0052550F" w:rsidRDefault="00885020" w:rsidP="0052550F">
      <w:pPr>
        <w:spacing w:after="0" w:line="240" w:lineRule="auto"/>
        <w:ind w:left="720"/>
        <w:contextualSpacing/>
        <w:jc w:val="both"/>
        <w:rPr>
          <w:rFonts w:ascii="Arial" w:hAnsi="Arial" w:cs="Arial"/>
          <w:sz w:val="24"/>
          <w:szCs w:val="24"/>
        </w:rPr>
      </w:pPr>
      <w:r w:rsidRPr="0052550F">
        <w:rPr>
          <w:rFonts w:ascii="Arial" w:hAnsi="Arial" w:cs="Arial"/>
          <w:sz w:val="24"/>
          <w:szCs w:val="24"/>
        </w:rPr>
        <w:t>“Achieving substantive equality requires more than making adjustments for one person. Positive action is required to remove systemic barriers. It means shifting the focus from a reactive model to one of preventing and eliminating systemic barriers for people with disability more broadly.”</w:t>
      </w:r>
    </w:p>
    <w:p w14:paraId="0A1628A6" w14:textId="77777777" w:rsidR="00885020" w:rsidRPr="0052550F" w:rsidRDefault="00885020" w:rsidP="0052550F">
      <w:pPr>
        <w:spacing w:after="0" w:line="240" w:lineRule="auto"/>
        <w:contextualSpacing/>
        <w:jc w:val="both"/>
        <w:rPr>
          <w:rFonts w:ascii="Arial" w:hAnsi="Arial" w:cs="Arial"/>
          <w:sz w:val="24"/>
          <w:szCs w:val="24"/>
        </w:rPr>
      </w:pPr>
    </w:p>
    <w:p w14:paraId="0F221231" w14:textId="072E5496" w:rsidR="00885020" w:rsidRPr="0052550F" w:rsidRDefault="00E3231C" w:rsidP="0052550F">
      <w:pPr>
        <w:spacing w:after="0" w:line="240" w:lineRule="auto"/>
        <w:contextualSpacing/>
        <w:jc w:val="both"/>
        <w:rPr>
          <w:rFonts w:ascii="Arial" w:hAnsi="Arial" w:cs="Arial"/>
          <w:sz w:val="24"/>
          <w:szCs w:val="24"/>
        </w:rPr>
      </w:pPr>
      <w:r w:rsidRPr="0052550F">
        <w:rPr>
          <w:rFonts w:ascii="Arial" w:hAnsi="Arial" w:cs="Arial"/>
          <w:sz w:val="24"/>
          <w:szCs w:val="24"/>
        </w:rPr>
        <w:t>While the Commission does not specifically discuss inclusive electoral processes in its Report, there can be no question that such processes are integral to the operation of a democratic society that values inclusion of people with a disability. As such, governments and electoral commissions must play their part in creating a more accessible, equal and inclusive society. They must be seen, and see themselves, as being impelled by a positive duty to remove systemic barriers – a duty that must encompass every aspect of the way electoral processes operate.</w:t>
      </w:r>
    </w:p>
    <w:p w14:paraId="61CA7072" w14:textId="77777777" w:rsidR="00E3231C" w:rsidRPr="0052550F" w:rsidRDefault="00E3231C" w:rsidP="0052550F">
      <w:pPr>
        <w:pStyle w:val="Heading1"/>
        <w:spacing w:before="0" w:after="0"/>
        <w:contextualSpacing/>
        <w:jc w:val="both"/>
        <w:rPr>
          <w:sz w:val="24"/>
          <w:szCs w:val="24"/>
        </w:rPr>
      </w:pPr>
    </w:p>
    <w:p w14:paraId="3F10276D" w14:textId="0258664F" w:rsidR="00AE025B" w:rsidRPr="0052550F" w:rsidRDefault="00C6096B" w:rsidP="0052550F">
      <w:pPr>
        <w:spacing w:after="0" w:line="240" w:lineRule="auto"/>
        <w:contextualSpacing/>
        <w:jc w:val="both"/>
        <w:rPr>
          <w:rFonts w:ascii="Arial" w:hAnsi="Arial" w:cs="Arial"/>
          <w:sz w:val="24"/>
          <w:szCs w:val="24"/>
        </w:rPr>
      </w:pPr>
      <w:r w:rsidRPr="0052550F">
        <w:rPr>
          <w:rFonts w:ascii="Arial" w:hAnsi="Arial" w:cs="Arial"/>
          <w:sz w:val="24"/>
          <w:szCs w:val="24"/>
        </w:rPr>
        <w:t>In 2023 Vision Australia was contacted by a sociol</w:t>
      </w:r>
      <w:r w:rsidR="00B1364F" w:rsidRPr="0052550F">
        <w:rPr>
          <w:rFonts w:ascii="Arial" w:hAnsi="Arial" w:cs="Arial"/>
          <w:sz w:val="24"/>
          <w:szCs w:val="24"/>
        </w:rPr>
        <w:t>o</w:t>
      </w:r>
      <w:r w:rsidRPr="0052550F">
        <w:rPr>
          <w:rFonts w:ascii="Arial" w:hAnsi="Arial" w:cs="Arial"/>
          <w:sz w:val="24"/>
          <w:szCs w:val="24"/>
        </w:rPr>
        <w:t xml:space="preserve">gist who is affiliated with </w:t>
      </w:r>
      <w:r w:rsidR="00366F9A" w:rsidRPr="0052550F">
        <w:rPr>
          <w:rFonts w:ascii="Arial" w:hAnsi="Arial" w:cs="Arial"/>
          <w:sz w:val="24"/>
          <w:szCs w:val="24"/>
        </w:rPr>
        <w:t>Kozminski</w:t>
      </w:r>
      <w:r w:rsidRPr="0052550F">
        <w:rPr>
          <w:rFonts w:ascii="Arial" w:hAnsi="Arial" w:cs="Arial"/>
          <w:sz w:val="24"/>
          <w:szCs w:val="24"/>
        </w:rPr>
        <w:t xml:space="preserve"> university in Poland, and who is conducting international re</w:t>
      </w:r>
      <w:r w:rsidR="005A3E8D" w:rsidRPr="0052550F">
        <w:rPr>
          <w:rFonts w:ascii="Arial" w:hAnsi="Arial" w:cs="Arial"/>
          <w:sz w:val="24"/>
          <w:szCs w:val="24"/>
        </w:rPr>
        <w:t>search</w:t>
      </w:r>
      <w:r w:rsidR="00DB0E64" w:rsidRPr="0052550F">
        <w:rPr>
          <w:rFonts w:ascii="Arial" w:hAnsi="Arial" w:cs="Arial"/>
          <w:sz w:val="24"/>
          <w:szCs w:val="24"/>
        </w:rPr>
        <w:t xml:space="preserve"> into patterns of trust and distrust in internet voting.</w:t>
      </w:r>
      <w:r w:rsidR="00006E96" w:rsidRPr="0052550F">
        <w:rPr>
          <w:rFonts w:ascii="Arial" w:hAnsi="Arial" w:cs="Arial"/>
          <w:sz w:val="24"/>
          <w:szCs w:val="24"/>
        </w:rPr>
        <w:t xml:space="preserve"> We</w:t>
      </w:r>
      <w:r w:rsidR="0053466F" w:rsidRPr="0052550F">
        <w:rPr>
          <w:rFonts w:ascii="Arial" w:hAnsi="Arial" w:cs="Arial"/>
          <w:sz w:val="24"/>
          <w:szCs w:val="24"/>
        </w:rPr>
        <w:t xml:space="preserve"> know anecdotally that people who are blind or have low vision </w:t>
      </w:r>
      <w:r w:rsidR="00F0722A" w:rsidRPr="0052550F">
        <w:rPr>
          <w:rFonts w:ascii="Arial" w:hAnsi="Arial" w:cs="Arial"/>
          <w:sz w:val="24"/>
          <w:szCs w:val="24"/>
        </w:rPr>
        <w:t xml:space="preserve">generally </w:t>
      </w:r>
      <w:r w:rsidR="0053466F" w:rsidRPr="0052550F">
        <w:rPr>
          <w:rFonts w:ascii="Arial" w:hAnsi="Arial" w:cs="Arial"/>
          <w:sz w:val="24"/>
          <w:szCs w:val="24"/>
        </w:rPr>
        <w:t>have m</w:t>
      </w:r>
      <w:r w:rsidR="006F42F2" w:rsidRPr="0052550F">
        <w:rPr>
          <w:rFonts w:ascii="Arial" w:hAnsi="Arial" w:cs="Arial"/>
          <w:sz w:val="24"/>
          <w:szCs w:val="24"/>
        </w:rPr>
        <w:t>uch higher levels of trust in internet voting than the rest of community</w:t>
      </w:r>
      <w:r w:rsidR="00564B68" w:rsidRPr="0052550F">
        <w:rPr>
          <w:rFonts w:ascii="Arial" w:hAnsi="Arial" w:cs="Arial"/>
          <w:sz w:val="24"/>
          <w:szCs w:val="24"/>
        </w:rPr>
        <w:t>, presumably because paper voting such as traditional ballot papers is largely inaccessible</w:t>
      </w:r>
      <w:r w:rsidR="00AF3A2B" w:rsidRPr="0052550F">
        <w:rPr>
          <w:rFonts w:ascii="Arial" w:hAnsi="Arial" w:cs="Arial"/>
          <w:sz w:val="24"/>
          <w:szCs w:val="24"/>
        </w:rPr>
        <w:t>,</w:t>
      </w:r>
      <w:r w:rsidR="00564B68" w:rsidRPr="0052550F">
        <w:rPr>
          <w:rFonts w:ascii="Arial" w:hAnsi="Arial" w:cs="Arial"/>
          <w:sz w:val="24"/>
          <w:szCs w:val="24"/>
        </w:rPr>
        <w:t xml:space="preserve"> whereas internet voting </w:t>
      </w:r>
      <w:r w:rsidR="00633C6B" w:rsidRPr="0052550F">
        <w:rPr>
          <w:rFonts w:ascii="Arial" w:hAnsi="Arial" w:cs="Arial"/>
          <w:sz w:val="24"/>
          <w:szCs w:val="24"/>
        </w:rPr>
        <w:t>provides independence, secrecy and verifiability</w:t>
      </w:r>
      <w:r w:rsidR="0059560B" w:rsidRPr="0052550F">
        <w:rPr>
          <w:rFonts w:ascii="Arial" w:hAnsi="Arial" w:cs="Arial"/>
          <w:sz w:val="24"/>
          <w:szCs w:val="24"/>
        </w:rPr>
        <w:t xml:space="preserve"> of </w:t>
      </w:r>
      <w:r w:rsidR="0059560B" w:rsidRPr="0052550F">
        <w:rPr>
          <w:rFonts w:ascii="Arial" w:hAnsi="Arial" w:cs="Arial"/>
          <w:sz w:val="24"/>
          <w:szCs w:val="24"/>
        </w:rPr>
        <w:lastRenderedPageBreak/>
        <w:t>the voting process for people who are blind or have low vision.</w:t>
      </w:r>
      <w:r w:rsidR="00A154AC" w:rsidRPr="0052550F">
        <w:rPr>
          <w:rFonts w:ascii="Arial" w:hAnsi="Arial" w:cs="Arial"/>
          <w:sz w:val="24"/>
          <w:szCs w:val="24"/>
        </w:rPr>
        <w:t xml:space="preserve"> The research will</w:t>
      </w:r>
      <w:r w:rsidR="00CF4656" w:rsidRPr="0052550F">
        <w:rPr>
          <w:rFonts w:ascii="Arial" w:hAnsi="Arial" w:cs="Arial"/>
          <w:sz w:val="24"/>
          <w:szCs w:val="24"/>
        </w:rPr>
        <w:t xml:space="preserve"> explore this topic in greater </w:t>
      </w:r>
      <w:r w:rsidR="0052550F" w:rsidRPr="0052550F">
        <w:rPr>
          <w:rFonts w:ascii="Arial" w:hAnsi="Arial" w:cs="Arial"/>
          <w:sz w:val="24"/>
          <w:szCs w:val="24"/>
        </w:rPr>
        <w:t>detail and</w:t>
      </w:r>
      <w:r w:rsidR="00CF4656" w:rsidRPr="0052550F">
        <w:rPr>
          <w:rFonts w:ascii="Arial" w:hAnsi="Arial" w:cs="Arial"/>
          <w:sz w:val="24"/>
          <w:szCs w:val="24"/>
        </w:rPr>
        <w:t xml:space="preserve"> will allow meaningful comparisons to be made between </w:t>
      </w:r>
      <w:r w:rsidR="00673147" w:rsidRPr="0052550F">
        <w:rPr>
          <w:rFonts w:ascii="Arial" w:hAnsi="Arial" w:cs="Arial"/>
          <w:sz w:val="24"/>
          <w:szCs w:val="24"/>
        </w:rPr>
        <w:t>the blind and low vision community and the res</w:t>
      </w:r>
      <w:r w:rsidR="001F3096" w:rsidRPr="0052550F">
        <w:rPr>
          <w:rFonts w:ascii="Arial" w:hAnsi="Arial" w:cs="Arial"/>
          <w:sz w:val="24"/>
          <w:szCs w:val="24"/>
        </w:rPr>
        <w:t>t of the community in terms of trust and distrust in internet voting.</w:t>
      </w:r>
    </w:p>
    <w:p w14:paraId="639EDD44" w14:textId="77777777" w:rsidR="001F3096" w:rsidRPr="0052550F" w:rsidRDefault="001F3096" w:rsidP="0052550F">
      <w:pPr>
        <w:spacing w:after="0" w:line="240" w:lineRule="auto"/>
        <w:contextualSpacing/>
        <w:jc w:val="both"/>
        <w:rPr>
          <w:rFonts w:ascii="Arial" w:hAnsi="Arial" w:cs="Arial"/>
          <w:sz w:val="24"/>
          <w:szCs w:val="24"/>
        </w:rPr>
      </w:pPr>
    </w:p>
    <w:p w14:paraId="520FF63E" w14:textId="49667B05" w:rsidR="0052550F" w:rsidRPr="0052550F" w:rsidRDefault="001F3096" w:rsidP="0052550F">
      <w:pPr>
        <w:spacing w:after="0" w:line="240" w:lineRule="auto"/>
        <w:contextualSpacing/>
        <w:jc w:val="both"/>
        <w:rPr>
          <w:rFonts w:ascii="Arial" w:hAnsi="Arial" w:cs="Arial"/>
          <w:sz w:val="24"/>
          <w:szCs w:val="24"/>
        </w:rPr>
      </w:pPr>
      <w:r w:rsidRPr="0052550F">
        <w:rPr>
          <w:rFonts w:ascii="Arial" w:hAnsi="Arial" w:cs="Arial"/>
          <w:sz w:val="24"/>
          <w:szCs w:val="24"/>
        </w:rPr>
        <w:t>It has taken some time to refine the research met</w:t>
      </w:r>
      <w:r w:rsidR="00CD6109" w:rsidRPr="0052550F">
        <w:rPr>
          <w:rFonts w:ascii="Arial" w:hAnsi="Arial" w:cs="Arial"/>
          <w:sz w:val="24"/>
          <w:szCs w:val="24"/>
        </w:rPr>
        <w:t>hodology so that it is accessible and convenient, but that has now been done and the research is due to commence in Sep</w:t>
      </w:r>
      <w:r w:rsidR="00D076A1" w:rsidRPr="0052550F">
        <w:rPr>
          <w:rFonts w:ascii="Arial" w:hAnsi="Arial" w:cs="Arial"/>
          <w:sz w:val="24"/>
          <w:szCs w:val="24"/>
        </w:rPr>
        <w:t>t</w:t>
      </w:r>
      <w:r w:rsidR="00CD6109" w:rsidRPr="0052550F">
        <w:rPr>
          <w:rFonts w:ascii="Arial" w:hAnsi="Arial" w:cs="Arial"/>
          <w:sz w:val="24"/>
          <w:szCs w:val="24"/>
        </w:rPr>
        <w:t>ember 2024.</w:t>
      </w:r>
      <w:r w:rsidR="007B495B" w:rsidRPr="0052550F">
        <w:rPr>
          <w:rFonts w:ascii="Arial" w:hAnsi="Arial" w:cs="Arial"/>
          <w:sz w:val="24"/>
          <w:szCs w:val="24"/>
        </w:rPr>
        <w:t xml:space="preserve"> </w:t>
      </w:r>
      <w:r w:rsidR="0048349E" w:rsidRPr="0052550F">
        <w:rPr>
          <w:rFonts w:ascii="Arial" w:hAnsi="Arial" w:cs="Arial"/>
          <w:sz w:val="24"/>
          <w:szCs w:val="24"/>
        </w:rPr>
        <w:t>The research is the first of its kind in the world, and w</w:t>
      </w:r>
      <w:r w:rsidR="007B495B" w:rsidRPr="0052550F">
        <w:rPr>
          <w:rFonts w:ascii="Arial" w:hAnsi="Arial" w:cs="Arial"/>
          <w:sz w:val="24"/>
          <w:szCs w:val="24"/>
        </w:rPr>
        <w:t>e w</w:t>
      </w:r>
      <w:r w:rsidR="0094530A" w:rsidRPr="0052550F">
        <w:rPr>
          <w:rFonts w:ascii="Arial" w:hAnsi="Arial" w:cs="Arial"/>
          <w:sz w:val="24"/>
          <w:szCs w:val="24"/>
        </w:rPr>
        <w:t>ould</w:t>
      </w:r>
      <w:r w:rsidR="007B495B" w:rsidRPr="0052550F">
        <w:rPr>
          <w:rFonts w:ascii="Arial" w:hAnsi="Arial" w:cs="Arial"/>
          <w:sz w:val="24"/>
          <w:szCs w:val="24"/>
        </w:rPr>
        <w:t xml:space="preserve"> be pleased to provide an update to </w:t>
      </w:r>
      <w:r w:rsidR="00247964" w:rsidRPr="0052550F">
        <w:rPr>
          <w:rFonts w:ascii="Arial" w:hAnsi="Arial" w:cs="Arial"/>
          <w:sz w:val="24"/>
          <w:szCs w:val="24"/>
        </w:rPr>
        <w:t xml:space="preserve">the </w:t>
      </w:r>
      <w:r w:rsidR="007B495B" w:rsidRPr="0052550F">
        <w:rPr>
          <w:rFonts w:ascii="Arial" w:hAnsi="Arial" w:cs="Arial"/>
          <w:sz w:val="24"/>
          <w:szCs w:val="24"/>
        </w:rPr>
        <w:t>JSCEM if it would be of interest to the Committee.</w:t>
      </w:r>
    </w:p>
    <w:p w14:paraId="69D7BE02" w14:textId="7B8A4821" w:rsidR="00952CFF" w:rsidRPr="0052550F" w:rsidRDefault="00952CFF" w:rsidP="0052550F">
      <w:pPr>
        <w:pStyle w:val="Heading1"/>
      </w:pPr>
      <w:r w:rsidRPr="0052550F">
        <w:t>Barriers to Partici</w:t>
      </w:r>
      <w:r w:rsidR="00935E5D" w:rsidRPr="0052550F">
        <w:t>p</w:t>
      </w:r>
      <w:r w:rsidRPr="0052550F">
        <w:t>ation</w:t>
      </w:r>
    </w:p>
    <w:p w14:paraId="07B022E0" w14:textId="3F80C48E" w:rsidR="00952CFF" w:rsidRPr="0052550F" w:rsidRDefault="004E17D7" w:rsidP="0052550F">
      <w:pPr>
        <w:spacing w:after="0" w:line="240" w:lineRule="auto"/>
        <w:contextualSpacing/>
        <w:jc w:val="both"/>
        <w:rPr>
          <w:rFonts w:ascii="Arial" w:hAnsi="Arial" w:cs="Arial"/>
          <w:sz w:val="24"/>
          <w:szCs w:val="24"/>
          <w:lang w:val="en-US"/>
        </w:rPr>
      </w:pPr>
      <w:r w:rsidRPr="0052550F">
        <w:rPr>
          <w:rFonts w:ascii="Arial" w:hAnsi="Arial" w:cs="Arial"/>
          <w:sz w:val="24"/>
          <w:szCs w:val="24"/>
          <w:lang w:val="en-US"/>
        </w:rPr>
        <w:t xml:space="preserve">In </w:t>
      </w:r>
      <w:r w:rsidR="0052550F">
        <w:rPr>
          <w:rFonts w:ascii="Arial" w:hAnsi="Arial" w:cs="Arial"/>
          <w:sz w:val="24"/>
          <w:szCs w:val="24"/>
          <w:lang w:val="en-US"/>
        </w:rPr>
        <w:t xml:space="preserve">our </w:t>
      </w:r>
      <w:r w:rsidRPr="0052550F">
        <w:rPr>
          <w:rFonts w:ascii="Arial" w:hAnsi="Arial" w:cs="Arial"/>
          <w:sz w:val="24"/>
          <w:szCs w:val="24"/>
          <w:lang w:val="en-US"/>
        </w:rPr>
        <w:t>numerous previous submissions we have drawn attention to barriers that prevent or limit the participation</w:t>
      </w:r>
      <w:r w:rsidR="0090340F" w:rsidRPr="0052550F">
        <w:rPr>
          <w:rFonts w:ascii="Arial" w:hAnsi="Arial" w:cs="Arial"/>
          <w:sz w:val="24"/>
          <w:szCs w:val="24"/>
          <w:lang w:val="en-US"/>
        </w:rPr>
        <w:t xml:space="preserve"> of people who a</w:t>
      </w:r>
      <w:r w:rsidR="008623A4" w:rsidRPr="0052550F">
        <w:rPr>
          <w:rFonts w:ascii="Arial" w:hAnsi="Arial" w:cs="Arial"/>
          <w:sz w:val="24"/>
          <w:szCs w:val="24"/>
          <w:lang w:val="en-US"/>
        </w:rPr>
        <w:t>r</w:t>
      </w:r>
      <w:r w:rsidR="0090340F" w:rsidRPr="0052550F">
        <w:rPr>
          <w:rFonts w:ascii="Arial" w:hAnsi="Arial" w:cs="Arial"/>
          <w:sz w:val="24"/>
          <w:szCs w:val="24"/>
          <w:lang w:val="en-US"/>
        </w:rPr>
        <w:t>e blind or have low vision in the electoral process. These include</w:t>
      </w:r>
      <w:r w:rsidR="00EF10D3" w:rsidRPr="0052550F">
        <w:rPr>
          <w:rFonts w:ascii="Arial" w:hAnsi="Arial" w:cs="Arial"/>
          <w:sz w:val="24"/>
          <w:szCs w:val="24"/>
          <w:lang w:val="en-US"/>
        </w:rPr>
        <w:t xml:space="preserve"> difficulties attending </w:t>
      </w:r>
      <w:r w:rsidR="00942715" w:rsidRPr="0052550F">
        <w:rPr>
          <w:rFonts w:ascii="Arial" w:hAnsi="Arial" w:cs="Arial"/>
          <w:sz w:val="24"/>
          <w:szCs w:val="24"/>
          <w:lang w:val="en-US"/>
        </w:rPr>
        <w:t xml:space="preserve">a </w:t>
      </w:r>
      <w:r w:rsidR="00EF10D3" w:rsidRPr="0052550F">
        <w:rPr>
          <w:rFonts w:ascii="Arial" w:hAnsi="Arial" w:cs="Arial"/>
          <w:sz w:val="24"/>
          <w:szCs w:val="24"/>
          <w:lang w:val="en-US"/>
        </w:rPr>
        <w:t>physical polling centre</w:t>
      </w:r>
      <w:r w:rsidR="00CF0B3C" w:rsidRPr="0052550F">
        <w:rPr>
          <w:rFonts w:ascii="Arial" w:hAnsi="Arial" w:cs="Arial"/>
          <w:sz w:val="24"/>
          <w:szCs w:val="24"/>
          <w:lang w:val="en-US"/>
        </w:rPr>
        <w:t xml:space="preserve">, inaccessibility of paper-based ballots, </w:t>
      </w:r>
      <w:r w:rsidR="00612903" w:rsidRPr="0052550F">
        <w:rPr>
          <w:rFonts w:ascii="Arial" w:hAnsi="Arial" w:cs="Arial"/>
          <w:sz w:val="24"/>
          <w:szCs w:val="24"/>
          <w:lang w:val="en-US"/>
        </w:rPr>
        <w:t>inconsistent</w:t>
      </w:r>
      <w:r w:rsidR="00651CA9" w:rsidRPr="0052550F">
        <w:rPr>
          <w:rFonts w:ascii="Arial" w:hAnsi="Arial" w:cs="Arial"/>
          <w:sz w:val="24"/>
          <w:szCs w:val="24"/>
          <w:lang w:val="en-US"/>
        </w:rPr>
        <w:t xml:space="preserve"> and unpredictable levels of disability awareness among the staff at polling centres, </w:t>
      </w:r>
      <w:r w:rsidR="00CF0B3C" w:rsidRPr="0052550F">
        <w:rPr>
          <w:rFonts w:ascii="Arial" w:hAnsi="Arial" w:cs="Arial"/>
          <w:sz w:val="24"/>
          <w:szCs w:val="24"/>
          <w:lang w:val="en-US"/>
        </w:rPr>
        <w:t xml:space="preserve">and lack of accessible information </w:t>
      </w:r>
      <w:r w:rsidR="00DF4DCF" w:rsidRPr="0052550F">
        <w:rPr>
          <w:rFonts w:ascii="Arial" w:hAnsi="Arial" w:cs="Arial"/>
          <w:sz w:val="24"/>
          <w:szCs w:val="24"/>
          <w:lang w:val="en-US"/>
        </w:rPr>
        <w:t>provided by</w:t>
      </w:r>
      <w:r w:rsidR="00CF0B3C" w:rsidRPr="0052550F">
        <w:rPr>
          <w:rFonts w:ascii="Arial" w:hAnsi="Arial" w:cs="Arial"/>
          <w:sz w:val="24"/>
          <w:szCs w:val="24"/>
          <w:lang w:val="en-US"/>
        </w:rPr>
        <w:t xml:space="preserve"> political parties</w:t>
      </w:r>
      <w:r w:rsidR="00F33736" w:rsidRPr="0052550F">
        <w:rPr>
          <w:rFonts w:ascii="Arial" w:hAnsi="Arial" w:cs="Arial"/>
          <w:sz w:val="24"/>
          <w:szCs w:val="24"/>
          <w:lang w:val="en-US"/>
        </w:rPr>
        <w:t xml:space="preserve"> and candidates.</w:t>
      </w:r>
      <w:r w:rsidR="005675BF" w:rsidRPr="0052550F">
        <w:rPr>
          <w:rFonts w:ascii="Arial" w:hAnsi="Arial" w:cs="Arial"/>
          <w:sz w:val="24"/>
          <w:szCs w:val="24"/>
          <w:lang w:val="en-US"/>
        </w:rPr>
        <w:t xml:space="preserve"> Wi</w:t>
      </w:r>
      <w:r w:rsidR="00D527E1" w:rsidRPr="0052550F">
        <w:rPr>
          <w:rFonts w:ascii="Arial" w:hAnsi="Arial" w:cs="Arial"/>
          <w:sz w:val="24"/>
          <w:szCs w:val="24"/>
          <w:lang w:val="en-US"/>
        </w:rPr>
        <w:t>th</w:t>
      </w:r>
      <w:r w:rsidR="005675BF" w:rsidRPr="0052550F">
        <w:rPr>
          <w:rFonts w:ascii="Arial" w:hAnsi="Arial" w:cs="Arial"/>
          <w:sz w:val="24"/>
          <w:szCs w:val="24"/>
          <w:lang w:val="en-US"/>
        </w:rPr>
        <w:t xml:space="preserve"> the</w:t>
      </w:r>
      <w:r w:rsidR="00D527E1" w:rsidRPr="0052550F">
        <w:rPr>
          <w:rFonts w:ascii="Arial" w:hAnsi="Arial" w:cs="Arial"/>
          <w:sz w:val="24"/>
          <w:szCs w:val="24"/>
          <w:lang w:val="en-US"/>
        </w:rPr>
        <w:t xml:space="preserve"> number of people who are blind or have low vision expected to grow significantly </w:t>
      </w:r>
      <w:r w:rsidR="00130382" w:rsidRPr="0052550F">
        <w:rPr>
          <w:rFonts w:ascii="Arial" w:hAnsi="Arial" w:cs="Arial"/>
          <w:sz w:val="24"/>
          <w:szCs w:val="24"/>
          <w:lang w:val="en-US"/>
        </w:rPr>
        <w:t>i</w:t>
      </w:r>
      <w:r w:rsidR="00D527E1" w:rsidRPr="0052550F">
        <w:rPr>
          <w:rFonts w:ascii="Arial" w:hAnsi="Arial" w:cs="Arial"/>
          <w:sz w:val="24"/>
          <w:szCs w:val="24"/>
          <w:lang w:val="en-US"/>
        </w:rPr>
        <w:t xml:space="preserve">n the coming years as </w:t>
      </w:r>
      <w:r w:rsidR="00D03EF6" w:rsidRPr="0052550F">
        <w:rPr>
          <w:rFonts w:ascii="Arial" w:hAnsi="Arial" w:cs="Arial"/>
          <w:sz w:val="24"/>
          <w:szCs w:val="24"/>
          <w:lang w:val="en-US"/>
        </w:rPr>
        <w:t>the population ages, these barriers will have an increasingly negative impact on the community</w:t>
      </w:r>
      <w:r w:rsidR="00AE4601" w:rsidRPr="0052550F">
        <w:rPr>
          <w:rFonts w:ascii="Arial" w:hAnsi="Arial" w:cs="Arial"/>
          <w:sz w:val="24"/>
          <w:szCs w:val="24"/>
          <w:lang w:val="en-US"/>
        </w:rPr>
        <w:t>’s ability to engage</w:t>
      </w:r>
      <w:r w:rsidR="00446093" w:rsidRPr="0052550F">
        <w:rPr>
          <w:rFonts w:ascii="Arial" w:hAnsi="Arial" w:cs="Arial"/>
          <w:sz w:val="24"/>
          <w:szCs w:val="24"/>
          <w:lang w:val="en-US"/>
        </w:rPr>
        <w:t xml:space="preserve"> with and participate in the electoral system</w:t>
      </w:r>
      <w:r w:rsidR="00D03EF6" w:rsidRPr="0052550F">
        <w:rPr>
          <w:rFonts w:ascii="Arial" w:hAnsi="Arial" w:cs="Arial"/>
          <w:sz w:val="24"/>
          <w:szCs w:val="24"/>
          <w:lang w:val="en-US"/>
        </w:rPr>
        <w:t xml:space="preserve"> if they are not addressed</w:t>
      </w:r>
      <w:r w:rsidR="005E0E06" w:rsidRPr="0052550F">
        <w:rPr>
          <w:rFonts w:ascii="Arial" w:hAnsi="Arial" w:cs="Arial"/>
          <w:sz w:val="24"/>
          <w:szCs w:val="24"/>
          <w:lang w:val="en-US"/>
        </w:rPr>
        <w:t xml:space="preserve"> quickly and decisively.</w:t>
      </w:r>
    </w:p>
    <w:p w14:paraId="7877FE8A" w14:textId="77777777" w:rsidR="005E0E06" w:rsidRPr="0052550F" w:rsidRDefault="005E0E06" w:rsidP="0052550F">
      <w:pPr>
        <w:spacing w:after="0" w:line="240" w:lineRule="auto"/>
        <w:contextualSpacing/>
        <w:jc w:val="both"/>
        <w:rPr>
          <w:rFonts w:ascii="Arial" w:hAnsi="Arial" w:cs="Arial"/>
          <w:sz w:val="24"/>
          <w:szCs w:val="24"/>
          <w:lang w:val="en-US"/>
        </w:rPr>
      </w:pPr>
    </w:p>
    <w:p w14:paraId="21AA7E3D" w14:textId="2C98E1CA" w:rsidR="005E0E06" w:rsidRPr="0052550F" w:rsidRDefault="00B204B8" w:rsidP="0052550F">
      <w:pPr>
        <w:spacing w:after="0" w:line="240" w:lineRule="auto"/>
        <w:contextualSpacing/>
        <w:jc w:val="both"/>
        <w:rPr>
          <w:rFonts w:ascii="Arial" w:hAnsi="Arial" w:cs="Arial"/>
          <w:sz w:val="24"/>
          <w:szCs w:val="24"/>
          <w:lang w:val="en-US"/>
        </w:rPr>
      </w:pPr>
      <w:r w:rsidRPr="0052550F">
        <w:rPr>
          <w:rFonts w:ascii="Arial" w:hAnsi="Arial" w:cs="Arial"/>
          <w:sz w:val="24"/>
          <w:szCs w:val="24"/>
          <w:lang w:val="en-US"/>
        </w:rPr>
        <w:t>In our submissions to the NSW Electoral Co</w:t>
      </w:r>
      <w:r w:rsidR="00514D5C" w:rsidRPr="0052550F">
        <w:rPr>
          <w:rFonts w:ascii="Arial" w:hAnsi="Arial" w:cs="Arial"/>
          <w:sz w:val="24"/>
          <w:szCs w:val="24"/>
          <w:lang w:val="en-US"/>
        </w:rPr>
        <w:t>m</w:t>
      </w:r>
      <w:r w:rsidRPr="0052550F">
        <w:rPr>
          <w:rFonts w:ascii="Arial" w:hAnsi="Arial" w:cs="Arial"/>
          <w:sz w:val="24"/>
          <w:szCs w:val="24"/>
          <w:lang w:val="en-US"/>
        </w:rPr>
        <w:t>mis</w:t>
      </w:r>
      <w:r w:rsidR="00652AB5" w:rsidRPr="0052550F">
        <w:rPr>
          <w:rFonts w:ascii="Arial" w:hAnsi="Arial" w:cs="Arial"/>
          <w:sz w:val="24"/>
          <w:szCs w:val="24"/>
          <w:lang w:val="en-US"/>
        </w:rPr>
        <w:t xml:space="preserve">sion’s </w:t>
      </w:r>
      <w:r w:rsidR="0052550F">
        <w:rPr>
          <w:rFonts w:ascii="Arial" w:hAnsi="Arial" w:cs="Arial"/>
          <w:sz w:val="24"/>
          <w:szCs w:val="24"/>
          <w:lang w:val="en-US"/>
        </w:rPr>
        <w:t>R</w:t>
      </w:r>
      <w:r w:rsidR="00652AB5" w:rsidRPr="0052550F">
        <w:rPr>
          <w:rFonts w:ascii="Arial" w:hAnsi="Arial" w:cs="Arial"/>
          <w:sz w:val="24"/>
          <w:szCs w:val="24"/>
          <w:lang w:val="en-US"/>
        </w:rPr>
        <w:t xml:space="preserve">eview of </w:t>
      </w:r>
      <w:r w:rsidR="0052550F">
        <w:rPr>
          <w:rFonts w:ascii="Arial" w:hAnsi="Arial" w:cs="Arial"/>
          <w:sz w:val="24"/>
          <w:szCs w:val="24"/>
          <w:lang w:val="en-US"/>
        </w:rPr>
        <w:t>T</w:t>
      </w:r>
      <w:r w:rsidR="00652AB5" w:rsidRPr="0052550F">
        <w:rPr>
          <w:rFonts w:ascii="Arial" w:hAnsi="Arial" w:cs="Arial"/>
          <w:sz w:val="24"/>
          <w:szCs w:val="24"/>
          <w:lang w:val="en-US"/>
        </w:rPr>
        <w:t xml:space="preserve">echnology </w:t>
      </w:r>
      <w:r w:rsidR="0052550F">
        <w:rPr>
          <w:rFonts w:ascii="Arial" w:hAnsi="Arial" w:cs="Arial"/>
          <w:sz w:val="24"/>
          <w:szCs w:val="24"/>
          <w:lang w:val="en-US"/>
        </w:rPr>
        <w:t>A</w:t>
      </w:r>
      <w:r w:rsidR="00652AB5" w:rsidRPr="0052550F">
        <w:rPr>
          <w:rFonts w:ascii="Arial" w:hAnsi="Arial" w:cs="Arial"/>
          <w:sz w:val="24"/>
          <w:szCs w:val="24"/>
          <w:lang w:val="en-US"/>
        </w:rPr>
        <w:t xml:space="preserve">ssisted </w:t>
      </w:r>
      <w:r w:rsidR="0052550F">
        <w:rPr>
          <w:rFonts w:ascii="Arial" w:hAnsi="Arial" w:cs="Arial"/>
          <w:sz w:val="24"/>
          <w:szCs w:val="24"/>
          <w:lang w:val="en-US"/>
        </w:rPr>
        <w:t>Vo</w:t>
      </w:r>
      <w:r w:rsidR="00652AB5" w:rsidRPr="0052550F">
        <w:rPr>
          <w:rFonts w:ascii="Arial" w:hAnsi="Arial" w:cs="Arial"/>
          <w:sz w:val="24"/>
          <w:szCs w:val="24"/>
          <w:lang w:val="en-US"/>
        </w:rPr>
        <w:t>ting, we highlight</w:t>
      </w:r>
      <w:r w:rsidR="00DA7800" w:rsidRPr="0052550F">
        <w:rPr>
          <w:rFonts w:ascii="Arial" w:hAnsi="Arial" w:cs="Arial"/>
          <w:sz w:val="24"/>
          <w:szCs w:val="24"/>
          <w:lang w:val="en-US"/>
        </w:rPr>
        <w:t xml:space="preserve">ed the diversity in the blind and low vision community, and concluded that only a suite of accessible voting options would allow all </w:t>
      </w:r>
      <w:r w:rsidR="00B923A3" w:rsidRPr="0052550F">
        <w:rPr>
          <w:rFonts w:ascii="Arial" w:hAnsi="Arial" w:cs="Arial"/>
          <w:sz w:val="24"/>
          <w:szCs w:val="24"/>
          <w:lang w:val="en-US"/>
        </w:rPr>
        <w:t>people who are blind or have low vision to enjoy the same level</w:t>
      </w:r>
      <w:r w:rsidR="00844936" w:rsidRPr="0052550F">
        <w:rPr>
          <w:rFonts w:ascii="Arial" w:hAnsi="Arial" w:cs="Arial"/>
          <w:sz w:val="24"/>
          <w:szCs w:val="24"/>
          <w:lang w:val="en-US"/>
        </w:rPr>
        <w:t xml:space="preserve"> </w:t>
      </w:r>
      <w:r w:rsidR="00B923A3" w:rsidRPr="0052550F">
        <w:rPr>
          <w:rFonts w:ascii="Arial" w:hAnsi="Arial" w:cs="Arial"/>
          <w:sz w:val="24"/>
          <w:szCs w:val="24"/>
          <w:lang w:val="en-US"/>
        </w:rPr>
        <w:t>of amenity and convenience in casting their vote as the rest of the</w:t>
      </w:r>
      <w:r w:rsidR="00A94753" w:rsidRPr="0052550F">
        <w:rPr>
          <w:rFonts w:ascii="Arial" w:hAnsi="Arial" w:cs="Arial"/>
          <w:sz w:val="24"/>
          <w:szCs w:val="24"/>
          <w:lang w:val="en-US"/>
        </w:rPr>
        <w:t xml:space="preserve"> community. While </w:t>
      </w:r>
      <w:r w:rsidR="00967DBB" w:rsidRPr="0052550F">
        <w:rPr>
          <w:rFonts w:ascii="Arial" w:hAnsi="Arial" w:cs="Arial"/>
          <w:sz w:val="24"/>
          <w:szCs w:val="24"/>
          <w:lang w:val="en-US"/>
        </w:rPr>
        <w:t xml:space="preserve">the </w:t>
      </w:r>
      <w:r w:rsidR="00A94753" w:rsidRPr="0052550F">
        <w:rPr>
          <w:rFonts w:ascii="Arial" w:hAnsi="Arial" w:cs="Arial"/>
          <w:sz w:val="24"/>
          <w:szCs w:val="24"/>
          <w:lang w:val="en-US"/>
        </w:rPr>
        <w:t>telephone-</w:t>
      </w:r>
      <w:r w:rsidR="00967DBB" w:rsidRPr="0052550F">
        <w:rPr>
          <w:rFonts w:ascii="Arial" w:hAnsi="Arial" w:cs="Arial"/>
          <w:sz w:val="24"/>
          <w:szCs w:val="24"/>
          <w:lang w:val="en-US"/>
        </w:rPr>
        <w:t>assisted voting offered in several states and used</w:t>
      </w:r>
      <w:r w:rsidR="00517CCB" w:rsidRPr="0052550F">
        <w:rPr>
          <w:rFonts w:ascii="Arial" w:hAnsi="Arial" w:cs="Arial"/>
          <w:sz w:val="24"/>
          <w:szCs w:val="24"/>
          <w:lang w:val="en-US"/>
        </w:rPr>
        <w:t xml:space="preserve"> (as part of the iVote platform</w:t>
      </w:r>
      <w:r w:rsidR="005656F9" w:rsidRPr="0052550F">
        <w:rPr>
          <w:rFonts w:ascii="Arial" w:hAnsi="Arial" w:cs="Arial"/>
          <w:sz w:val="24"/>
          <w:szCs w:val="24"/>
          <w:lang w:val="en-US"/>
        </w:rPr>
        <w:t>)</w:t>
      </w:r>
      <w:r w:rsidR="00517CCB" w:rsidRPr="0052550F">
        <w:rPr>
          <w:rFonts w:ascii="Arial" w:hAnsi="Arial" w:cs="Arial"/>
          <w:sz w:val="24"/>
          <w:szCs w:val="24"/>
          <w:lang w:val="en-US"/>
        </w:rPr>
        <w:t xml:space="preserve"> </w:t>
      </w:r>
      <w:r w:rsidR="003B3DEE" w:rsidRPr="0052550F">
        <w:rPr>
          <w:rFonts w:ascii="Arial" w:hAnsi="Arial" w:cs="Arial"/>
          <w:sz w:val="24"/>
          <w:szCs w:val="24"/>
          <w:lang w:val="en-US"/>
        </w:rPr>
        <w:t>in NSW at all elections since 2011</w:t>
      </w:r>
      <w:r w:rsidR="0093349D" w:rsidRPr="0052550F">
        <w:rPr>
          <w:rFonts w:ascii="Arial" w:hAnsi="Arial" w:cs="Arial"/>
          <w:sz w:val="24"/>
          <w:szCs w:val="24"/>
          <w:lang w:val="en-US"/>
        </w:rPr>
        <w:t xml:space="preserve"> does </w:t>
      </w:r>
      <w:r w:rsidR="001D5247" w:rsidRPr="0052550F">
        <w:rPr>
          <w:rFonts w:ascii="Arial" w:hAnsi="Arial" w:cs="Arial"/>
          <w:sz w:val="24"/>
          <w:szCs w:val="24"/>
          <w:lang w:val="en-US"/>
        </w:rPr>
        <w:t>represent an important step forward, it is not sufficient because it fails to provide an independen</w:t>
      </w:r>
      <w:r w:rsidR="00921779" w:rsidRPr="0052550F">
        <w:rPr>
          <w:rFonts w:ascii="Arial" w:hAnsi="Arial" w:cs="Arial"/>
          <w:sz w:val="24"/>
          <w:szCs w:val="24"/>
          <w:lang w:val="en-US"/>
        </w:rPr>
        <w:t>t, se</w:t>
      </w:r>
      <w:r w:rsidR="00B7704E" w:rsidRPr="0052550F">
        <w:rPr>
          <w:rFonts w:ascii="Arial" w:hAnsi="Arial" w:cs="Arial"/>
          <w:sz w:val="24"/>
          <w:szCs w:val="24"/>
          <w:lang w:val="en-US"/>
        </w:rPr>
        <w:t>c</w:t>
      </w:r>
      <w:r w:rsidR="00921779" w:rsidRPr="0052550F">
        <w:rPr>
          <w:rFonts w:ascii="Arial" w:hAnsi="Arial" w:cs="Arial"/>
          <w:sz w:val="24"/>
          <w:szCs w:val="24"/>
          <w:lang w:val="en-US"/>
        </w:rPr>
        <w:t xml:space="preserve">ret and verifiable vote. Only </w:t>
      </w:r>
      <w:r w:rsidR="00707E3F" w:rsidRPr="0052550F">
        <w:rPr>
          <w:rFonts w:ascii="Arial" w:hAnsi="Arial" w:cs="Arial"/>
          <w:sz w:val="24"/>
          <w:szCs w:val="24"/>
          <w:lang w:val="en-US"/>
        </w:rPr>
        <w:t xml:space="preserve">technology assisted voting, particularly </w:t>
      </w:r>
      <w:r w:rsidR="00921779" w:rsidRPr="0052550F">
        <w:rPr>
          <w:rFonts w:ascii="Arial" w:hAnsi="Arial" w:cs="Arial"/>
          <w:sz w:val="24"/>
          <w:szCs w:val="24"/>
          <w:lang w:val="en-US"/>
        </w:rPr>
        <w:t>internet voting</w:t>
      </w:r>
      <w:r w:rsidR="00707E3F" w:rsidRPr="0052550F">
        <w:rPr>
          <w:rFonts w:ascii="Arial" w:hAnsi="Arial" w:cs="Arial"/>
          <w:sz w:val="24"/>
          <w:szCs w:val="24"/>
          <w:lang w:val="en-US"/>
        </w:rPr>
        <w:t>,</w:t>
      </w:r>
      <w:r w:rsidR="001C1318" w:rsidRPr="0052550F">
        <w:rPr>
          <w:rFonts w:ascii="Arial" w:hAnsi="Arial" w:cs="Arial"/>
          <w:sz w:val="24"/>
          <w:szCs w:val="24"/>
          <w:lang w:val="en-US"/>
        </w:rPr>
        <w:t xml:space="preserve"> fulfils these requirements, although internet voting alo</w:t>
      </w:r>
      <w:r w:rsidR="00793C1C" w:rsidRPr="0052550F">
        <w:rPr>
          <w:rFonts w:ascii="Arial" w:hAnsi="Arial" w:cs="Arial"/>
          <w:sz w:val="24"/>
          <w:szCs w:val="24"/>
          <w:lang w:val="en-US"/>
        </w:rPr>
        <w:t>ne will not meet the needs of the entire community.</w:t>
      </w:r>
    </w:p>
    <w:p w14:paraId="420B8760" w14:textId="77777777" w:rsidR="00E1630B" w:rsidRPr="0052550F" w:rsidRDefault="00E1630B" w:rsidP="0052550F">
      <w:pPr>
        <w:spacing w:after="0" w:line="240" w:lineRule="auto"/>
        <w:contextualSpacing/>
        <w:jc w:val="both"/>
        <w:rPr>
          <w:rFonts w:ascii="Arial" w:hAnsi="Arial" w:cs="Arial"/>
          <w:sz w:val="24"/>
          <w:szCs w:val="24"/>
          <w:lang w:val="en-US"/>
        </w:rPr>
      </w:pPr>
    </w:p>
    <w:p w14:paraId="6296D65C" w14:textId="0FAA1D64" w:rsidR="005B26EE" w:rsidRPr="0052550F" w:rsidRDefault="005B26EE" w:rsidP="0052550F">
      <w:pPr>
        <w:spacing w:after="0" w:line="240" w:lineRule="auto"/>
        <w:contextualSpacing/>
        <w:jc w:val="both"/>
        <w:rPr>
          <w:rFonts w:ascii="Arial" w:hAnsi="Arial" w:cs="Arial"/>
          <w:sz w:val="24"/>
          <w:szCs w:val="24"/>
          <w:lang w:val="en-US"/>
        </w:rPr>
      </w:pPr>
      <w:r w:rsidRPr="0052550F">
        <w:rPr>
          <w:rFonts w:ascii="Arial" w:hAnsi="Arial" w:cs="Arial"/>
          <w:sz w:val="24"/>
          <w:szCs w:val="24"/>
          <w:lang w:val="en-US"/>
        </w:rPr>
        <w:t>I</w:t>
      </w:r>
      <w:r w:rsidR="003C0E12" w:rsidRPr="0052550F">
        <w:rPr>
          <w:rFonts w:ascii="Arial" w:hAnsi="Arial" w:cs="Arial"/>
          <w:sz w:val="24"/>
          <w:szCs w:val="24"/>
          <w:lang w:val="en-US"/>
        </w:rPr>
        <w:t xml:space="preserve">n this context it is sobering to reflect on the findings of a survey that Vision Australia conducted after the 2022 </w:t>
      </w:r>
      <w:r w:rsidR="00B063E7" w:rsidRPr="0052550F">
        <w:rPr>
          <w:rFonts w:ascii="Arial" w:hAnsi="Arial" w:cs="Arial"/>
          <w:sz w:val="24"/>
          <w:szCs w:val="24"/>
          <w:lang w:val="en-US"/>
        </w:rPr>
        <w:t>Federal election.</w:t>
      </w:r>
      <w:r w:rsidR="00745A62" w:rsidRPr="0052550F">
        <w:rPr>
          <w:rFonts w:ascii="Arial" w:hAnsi="Arial" w:cs="Arial"/>
          <w:sz w:val="24"/>
          <w:szCs w:val="24"/>
          <w:lang w:val="en-US"/>
        </w:rPr>
        <w:t xml:space="preserve"> </w:t>
      </w:r>
      <w:r w:rsidR="00A56A69" w:rsidRPr="0052550F">
        <w:rPr>
          <w:rFonts w:ascii="Arial" w:hAnsi="Arial" w:cs="Arial"/>
          <w:sz w:val="24"/>
          <w:szCs w:val="24"/>
          <w:lang w:val="en-US"/>
        </w:rPr>
        <w:t xml:space="preserve">Telephone-assisted voting was available during that election, but </w:t>
      </w:r>
      <w:r w:rsidR="000532FB" w:rsidRPr="0052550F">
        <w:rPr>
          <w:rFonts w:ascii="Arial" w:hAnsi="Arial" w:cs="Arial"/>
          <w:sz w:val="24"/>
          <w:szCs w:val="24"/>
          <w:lang w:val="en-US"/>
        </w:rPr>
        <w:t xml:space="preserve">technology assisted voting, </w:t>
      </w:r>
      <w:r w:rsidR="00D7077E" w:rsidRPr="0052550F">
        <w:rPr>
          <w:rFonts w:ascii="Arial" w:hAnsi="Arial" w:cs="Arial"/>
          <w:sz w:val="24"/>
          <w:szCs w:val="24"/>
          <w:lang w:val="en-US"/>
        </w:rPr>
        <w:t xml:space="preserve">including </w:t>
      </w:r>
      <w:r w:rsidR="00A56A69" w:rsidRPr="0052550F">
        <w:rPr>
          <w:rFonts w:ascii="Arial" w:hAnsi="Arial" w:cs="Arial"/>
          <w:sz w:val="24"/>
          <w:szCs w:val="24"/>
          <w:lang w:val="en-US"/>
        </w:rPr>
        <w:t>internet voting</w:t>
      </w:r>
      <w:r w:rsidR="00D7077E" w:rsidRPr="0052550F">
        <w:rPr>
          <w:rFonts w:ascii="Arial" w:hAnsi="Arial" w:cs="Arial"/>
          <w:sz w:val="24"/>
          <w:szCs w:val="24"/>
          <w:lang w:val="en-US"/>
        </w:rPr>
        <w:t>,</w:t>
      </w:r>
      <w:r w:rsidR="00A56A69" w:rsidRPr="0052550F">
        <w:rPr>
          <w:rFonts w:ascii="Arial" w:hAnsi="Arial" w:cs="Arial"/>
          <w:sz w:val="24"/>
          <w:szCs w:val="24"/>
          <w:lang w:val="en-US"/>
        </w:rPr>
        <w:t xml:space="preserve"> was not. </w:t>
      </w:r>
    </w:p>
    <w:p w14:paraId="5A13CE76" w14:textId="77777777" w:rsidR="005B26EE" w:rsidRPr="0052550F" w:rsidRDefault="005B26EE" w:rsidP="0052550F">
      <w:pPr>
        <w:spacing w:after="0" w:line="240" w:lineRule="auto"/>
        <w:contextualSpacing/>
        <w:jc w:val="both"/>
        <w:rPr>
          <w:rFonts w:ascii="Arial" w:hAnsi="Arial" w:cs="Arial"/>
          <w:sz w:val="24"/>
          <w:szCs w:val="24"/>
          <w:lang w:val="en-US"/>
        </w:rPr>
      </w:pPr>
    </w:p>
    <w:p w14:paraId="5A302C94" w14:textId="66FD6628" w:rsidR="003C0E12" w:rsidRPr="0052550F" w:rsidRDefault="00A56A69" w:rsidP="0052550F">
      <w:pPr>
        <w:spacing w:after="0" w:line="240" w:lineRule="auto"/>
        <w:contextualSpacing/>
        <w:jc w:val="both"/>
        <w:rPr>
          <w:rFonts w:ascii="Arial" w:hAnsi="Arial" w:cs="Arial"/>
          <w:sz w:val="24"/>
          <w:szCs w:val="24"/>
          <w:lang w:val="en-US"/>
        </w:rPr>
      </w:pPr>
      <w:r w:rsidRPr="0052550F">
        <w:rPr>
          <w:rFonts w:ascii="Arial" w:hAnsi="Arial" w:cs="Arial"/>
          <w:sz w:val="24"/>
          <w:szCs w:val="24"/>
          <w:lang w:val="en-US"/>
        </w:rPr>
        <w:t>In response to</w:t>
      </w:r>
      <w:r w:rsidR="005B26EE" w:rsidRPr="0052550F">
        <w:rPr>
          <w:rFonts w:ascii="Arial" w:hAnsi="Arial" w:cs="Arial"/>
          <w:sz w:val="24"/>
          <w:szCs w:val="24"/>
          <w:lang w:val="en-US"/>
        </w:rPr>
        <w:t xml:space="preserve"> a</w:t>
      </w:r>
      <w:r w:rsidRPr="0052550F">
        <w:rPr>
          <w:rFonts w:ascii="Arial" w:hAnsi="Arial" w:cs="Arial"/>
          <w:sz w:val="24"/>
          <w:szCs w:val="24"/>
          <w:lang w:val="en-US"/>
        </w:rPr>
        <w:t xml:space="preserve"> question about whether users </w:t>
      </w:r>
      <w:r w:rsidR="00E038B0" w:rsidRPr="0052550F">
        <w:rPr>
          <w:rFonts w:ascii="Arial" w:hAnsi="Arial" w:cs="Arial"/>
          <w:sz w:val="24"/>
          <w:szCs w:val="24"/>
          <w:lang w:val="en-US"/>
        </w:rPr>
        <w:t xml:space="preserve">of the telephone voting service </w:t>
      </w:r>
      <w:r w:rsidRPr="0052550F">
        <w:rPr>
          <w:rFonts w:ascii="Arial" w:hAnsi="Arial" w:cs="Arial"/>
          <w:sz w:val="24"/>
          <w:szCs w:val="24"/>
          <w:lang w:val="en-US"/>
        </w:rPr>
        <w:t xml:space="preserve">were confident that their voting preferences had been recorded and submitted correctly, almost 20% of respondents said that they were not. This is hardly surprising, given the difficulty that voters can have keeping track of their preferences when they have to rely on someone on the </w:t>
      </w:r>
      <w:r w:rsidR="00D70C38" w:rsidRPr="0052550F">
        <w:rPr>
          <w:rFonts w:ascii="Arial" w:hAnsi="Arial" w:cs="Arial"/>
          <w:sz w:val="24"/>
          <w:szCs w:val="24"/>
          <w:lang w:val="en-US"/>
        </w:rPr>
        <w:t xml:space="preserve">other end of the </w:t>
      </w:r>
      <w:r w:rsidRPr="0052550F">
        <w:rPr>
          <w:rFonts w:ascii="Arial" w:hAnsi="Arial" w:cs="Arial"/>
          <w:sz w:val="24"/>
          <w:szCs w:val="24"/>
          <w:lang w:val="en-US"/>
        </w:rPr>
        <w:t xml:space="preserve">phone to record them, and also because a voter has no way of </w:t>
      </w:r>
      <w:r w:rsidR="00D005B3" w:rsidRPr="0052550F">
        <w:rPr>
          <w:rFonts w:ascii="Arial" w:hAnsi="Arial" w:cs="Arial"/>
          <w:sz w:val="24"/>
          <w:szCs w:val="24"/>
          <w:lang w:val="en-US"/>
        </w:rPr>
        <w:t xml:space="preserve">independently </w:t>
      </w:r>
      <w:r w:rsidRPr="0052550F">
        <w:rPr>
          <w:rFonts w:ascii="Arial" w:hAnsi="Arial" w:cs="Arial"/>
          <w:sz w:val="24"/>
          <w:szCs w:val="24"/>
          <w:lang w:val="en-US"/>
        </w:rPr>
        <w:t>verifying</w:t>
      </w:r>
      <w:r w:rsidR="00E1290F" w:rsidRPr="0052550F">
        <w:rPr>
          <w:rFonts w:ascii="Arial" w:hAnsi="Arial" w:cs="Arial"/>
          <w:sz w:val="24"/>
          <w:szCs w:val="24"/>
          <w:lang w:val="en-US"/>
        </w:rPr>
        <w:t xml:space="preserve"> that their vote has actually been submitted.</w:t>
      </w:r>
    </w:p>
    <w:p w14:paraId="692A9DB6" w14:textId="77777777" w:rsidR="00D005B3" w:rsidRPr="0052550F" w:rsidRDefault="00D005B3" w:rsidP="0052550F">
      <w:pPr>
        <w:spacing w:after="0" w:line="240" w:lineRule="auto"/>
        <w:contextualSpacing/>
        <w:jc w:val="both"/>
        <w:rPr>
          <w:rFonts w:ascii="Arial" w:hAnsi="Arial" w:cs="Arial"/>
          <w:sz w:val="24"/>
          <w:szCs w:val="24"/>
        </w:rPr>
      </w:pPr>
    </w:p>
    <w:p w14:paraId="55EBD913" w14:textId="60FE639E" w:rsidR="00B92F3B" w:rsidRDefault="005E7CCA" w:rsidP="0052550F">
      <w:pPr>
        <w:spacing w:after="0" w:line="240" w:lineRule="auto"/>
        <w:contextualSpacing/>
        <w:jc w:val="both"/>
        <w:rPr>
          <w:rFonts w:ascii="Arial" w:hAnsi="Arial" w:cs="Arial"/>
          <w:sz w:val="24"/>
          <w:szCs w:val="24"/>
        </w:rPr>
      </w:pPr>
      <w:r w:rsidRPr="0052550F">
        <w:rPr>
          <w:rFonts w:ascii="Arial" w:hAnsi="Arial" w:cs="Arial"/>
          <w:sz w:val="24"/>
          <w:szCs w:val="24"/>
        </w:rPr>
        <w:t xml:space="preserve">In the survey we also </w:t>
      </w:r>
      <w:r w:rsidR="009E24F2" w:rsidRPr="0052550F">
        <w:rPr>
          <w:rFonts w:ascii="Arial" w:hAnsi="Arial" w:cs="Arial"/>
          <w:sz w:val="24"/>
          <w:szCs w:val="24"/>
        </w:rPr>
        <w:t>asked users</w:t>
      </w:r>
      <w:r w:rsidR="00F3147E" w:rsidRPr="0052550F">
        <w:rPr>
          <w:rFonts w:ascii="Arial" w:hAnsi="Arial" w:cs="Arial"/>
          <w:sz w:val="24"/>
          <w:szCs w:val="24"/>
        </w:rPr>
        <w:t xml:space="preserve"> of the telephone voting</w:t>
      </w:r>
      <w:r w:rsidR="00DD69A6" w:rsidRPr="0052550F">
        <w:rPr>
          <w:rFonts w:ascii="Arial" w:hAnsi="Arial" w:cs="Arial"/>
          <w:sz w:val="24"/>
          <w:szCs w:val="24"/>
        </w:rPr>
        <w:t xml:space="preserve"> service</w:t>
      </w:r>
      <w:r w:rsidR="009E24F2" w:rsidRPr="0052550F">
        <w:rPr>
          <w:rFonts w:ascii="Arial" w:hAnsi="Arial" w:cs="Arial"/>
          <w:sz w:val="24"/>
          <w:szCs w:val="24"/>
        </w:rPr>
        <w:t xml:space="preserve"> how confident they were that their vote was secret. Almost 25% of respondents indicated that they were not </w:t>
      </w:r>
      <w:r w:rsidR="009E24F2" w:rsidRPr="0052550F">
        <w:rPr>
          <w:rFonts w:ascii="Arial" w:hAnsi="Arial" w:cs="Arial"/>
          <w:sz w:val="24"/>
          <w:szCs w:val="24"/>
        </w:rPr>
        <w:lastRenderedPageBreak/>
        <w:t>confident. In our view, one of the serious</w:t>
      </w:r>
      <w:r w:rsidR="00033B74" w:rsidRPr="0052550F">
        <w:rPr>
          <w:rFonts w:ascii="Arial" w:hAnsi="Arial" w:cs="Arial"/>
          <w:sz w:val="24"/>
          <w:szCs w:val="24"/>
        </w:rPr>
        <w:t xml:space="preserve"> </w:t>
      </w:r>
      <w:r w:rsidR="00DD69A6" w:rsidRPr="0052550F">
        <w:rPr>
          <w:rFonts w:ascii="Arial" w:hAnsi="Arial" w:cs="Arial"/>
          <w:sz w:val="24"/>
          <w:szCs w:val="24"/>
        </w:rPr>
        <w:t xml:space="preserve">and </w:t>
      </w:r>
      <w:r w:rsidR="00033B74" w:rsidRPr="0052550F">
        <w:rPr>
          <w:rFonts w:ascii="Arial" w:hAnsi="Arial" w:cs="Arial"/>
          <w:sz w:val="24"/>
          <w:szCs w:val="24"/>
        </w:rPr>
        <w:t>inherent</w:t>
      </w:r>
      <w:r w:rsidR="009E24F2" w:rsidRPr="0052550F">
        <w:rPr>
          <w:rFonts w:ascii="Arial" w:hAnsi="Arial" w:cs="Arial"/>
          <w:sz w:val="24"/>
          <w:szCs w:val="24"/>
        </w:rPr>
        <w:t xml:space="preserve"> </w:t>
      </w:r>
      <w:r w:rsidR="00033B74" w:rsidRPr="0052550F">
        <w:rPr>
          <w:rFonts w:ascii="Arial" w:hAnsi="Arial" w:cs="Arial"/>
          <w:sz w:val="24"/>
          <w:szCs w:val="24"/>
        </w:rPr>
        <w:t>shortcomings</w:t>
      </w:r>
      <w:r w:rsidR="00696FE6" w:rsidRPr="0052550F">
        <w:rPr>
          <w:rFonts w:ascii="Arial" w:hAnsi="Arial" w:cs="Arial"/>
          <w:sz w:val="24"/>
          <w:szCs w:val="24"/>
        </w:rPr>
        <w:t xml:space="preserve"> of any form of </w:t>
      </w:r>
      <w:r w:rsidR="009E24F2" w:rsidRPr="0052550F">
        <w:rPr>
          <w:rFonts w:ascii="Arial" w:hAnsi="Arial" w:cs="Arial"/>
          <w:sz w:val="24"/>
          <w:szCs w:val="24"/>
        </w:rPr>
        <w:t>human-assisted voting</w:t>
      </w:r>
      <w:r w:rsidR="00E279E6" w:rsidRPr="0052550F">
        <w:rPr>
          <w:rFonts w:ascii="Arial" w:hAnsi="Arial" w:cs="Arial"/>
          <w:sz w:val="24"/>
          <w:szCs w:val="24"/>
        </w:rPr>
        <w:t xml:space="preserve">, including telephone-assisted voting, </w:t>
      </w:r>
      <w:r w:rsidR="009E24F2" w:rsidRPr="0052550F">
        <w:rPr>
          <w:rFonts w:ascii="Arial" w:hAnsi="Arial" w:cs="Arial"/>
          <w:sz w:val="24"/>
          <w:szCs w:val="24"/>
        </w:rPr>
        <w:t xml:space="preserve">is that it is not secret, in the sense that in order to use it a voter has to disclose their voting preferences verbally to another person. While there are </w:t>
      </w:r>
      <w:r w:rsidR="002D178C" w:rsidRPr="0052550F">
        <w:rPr>
          <w:rFonts w:ascii="Arial" w:hAnsi="Arial" w:cs="Arial"/>
          <w:sz w:val="24"/>
          <w:szCs w:val="24"/>
        </w:rPr>
        <w:t xml:space="preserve">always </w:t>
      </w:r>
      <w:r w:rsidR="009E24F2" w:rsidRPr="0052550F">
        <w:rPr>
          <w:rFonts w:ascii="Arial" w:hAnsi="Arial" w:cs="Arial"/>
          <w:sz w:val="24"/>
          <w:szCs w:val="24"/>
        </w:rPr>
        <w:t xml:space="preserve">separate registration and vote recording processes that aim to minimise the risk of identifying individual voters, it is nonetheless easy to </w:t>
      </w:r>
      <w:r w:rsidR="000A3FC9" w:rsidRPr="0052550F">
        <w:rPr>
          <w:rFonts w:ascii="Arial" w:hAnsi="Arial" w:cs="Arial"/>
          <w:sz w:val="24"/>
          <w:szCs w:val="24"/>
        </w:rPr>
        <w:t>envisage</w:t>
      </w:r>
      <w:r w:rsidR="009E24F2" w:rsidRPr="0052550F">
        <w:rPr>
          <w:rFonts w:ascii="Arial" w:hAnsi="Arial" w:cs="Arial"/>
          <w:sz w:val="24"/>
          <w:szCs w:val="24"/>
        </w:rPr>
        <w:t xml:space="preserve"> situations in which there is a higher risk. For example, if a person who is blind or has low vision is acquainted with call centre staff, or if they live close to where the call centre is located, or if they live in a rural or regional area where there are only a few voters who are blind or have low vision, then they may well have concerns about the secrecy of using the service. </w:t>
      </w:r>
      <w:r w:rsidR="00C548EE" w:rsidRPr="0052550F">
        <w:rPr>
          <w:rFonts w:ascii="Arial" w:hAnsi="Arial" w:cs="Arial"/>
          <w:sz w:val="24"/>
          <w:szCs w:val="24"/>
        </w:rPr>
        <w:t xml:space="preserve">And the mere fact of having to verbalise one’s voting </w:t>
      </w:r>
      <w:r w:rsidR="003A1620" w:rsidRPr="0052550F">
        <w:rPr>
          <w:rFonts w:ascii="Arial" w:hAnsi="Arial" w:cs="Arial"/>
          <w:sz w:val="24"/>
          <w:szCs w:val="24"/>
        </w:rPr>
        <w:t>preferences</w:t>
      </w:r>
      <w:r w:rsidR="0049792A" w:rsidRPr="0052550F">
        <w:rPr>
          <w:rFonts w:ascii="Arial" w:hAnsi="Arial" w:cs="Arial"/>
          <w:sz w:val="24"/>
          <w:szCs w:val="24"/>
        </w:rPr>
        <w:t xml:space="preserve"> to someone else</w:t>
      </w:r>
      <w:r w:rsidR="003A1620" w:rsidRPr="0052550F">
        <w:rPr>
          <w:rFonts w:ascii="Arial" w:hAnsi="Arial" w:cs="Arial"/>
          <w:sz w:val="24"/>
          <w:szCs w:val="24"/>
        </w:rPr>
        <w:t xml:space="preserve"> </w:t>
      </w:r>
      <w:r w:rsidR="008E1959" w:rsidRPr="0052550F">
        <w:rPr>
          <w:rFonts w:ascii="Arial" w:hAnsi="Arial" w:cs="Arial"/>
          <w:sz w:val="24"/>
          <w:szCs w:val="24"/>
        </w:rPr>
        <w:t xml:space="preserve">compromises </w:t>
      </w:r>
      <w:r w:rsidR="003A1620" w:rsidRPr="0052550F">
        <w:rPr>
          <w:rFonts w:ascii="Arial" w:hAnsi="Arial" w:cs="Arial"/>
          <w:sz w:val="24"/>
          <w:szCs w:val="24"/>
        </w:rPr>
        <w:t>their secrecy by definition.</w:t>
      </w:r>
      <w:r w:rsidR="00123AA7" w:rsidRPr="0052550F">
        <w:rPr>
          <w:rFonts w:ascii="Arial" w:hAnsi="Arial" w:cs="Arial"/>
          <w:sz w:val="24"/>
          <w:szCs w:val="24"/>
        </w:rPr>
        <w:t xml:space="preserve"> One of our clients recently</w:t>
      </w:r>
      <w:r w:rsidR="00FE24BA" w:rsidRPr="0052550F">
        <w:rPr>
          <w:rFonts w:ascii="Arial" w:hAnsi="Arial" w:cs="Arial"/>
          <w:sz w:val="24"/>
          <w:szCs w:val="24"/>
        </w:rPr>
        <w:t xml:space="preserve"> commented:</w:t>
      </w:r>
    </w:p>
    <w:p w14:paraId="6676BB9E" w14:textId="77777777" w:rsidR="0052550F" w:rsidRPr="0052550F" w:rsidRDefault="0052550F" w:rsidP="0052550F">
      <w:pPr>
        <w:spacing w:after="0" w:line="240" w:lineRule="auto"/>
        <w:contextualSpacing/>
        <w:jc w:val="both"/>
        <w:rPr>
          <w:rFonts w:ascii="Arial" w:hAnsi="Arial" w:cs="Arial"/>
          <w:sz w:val="24"/>
          <w:szCs w:val="24"/>
        </w:rPr>
      </w:pPr>
    </w:p>
    <w:p w14:paraId="3AFAB082" w14:textId="220BA603" w:rsidR="00FE24BA" w:rsidRPr="0052550F" w:rsidRDefault="00FE24BA" w:rsidP="0052550F">
      <w:pPr>
        <w:spacing w:after="0" w:line="240" w:lineRule="auto"/>
        <w:ind w:left="720"/>
        <w:contextualSpacing/>
        <w:jc w:val="both"/>
        <w:rPr>
          <w:rFonts w:ascii="Arial" w:hAnsi="Arial" w:cs="Arial"/>
          <w:sz w:val="24"/>
          <w:szCs w:val="24"/>
        </w:rPr>
      </w:pPr>
      <w:r w:rsidRPr="0052550F">
        <w:rPr>
          <w:rFonts w:ascii="Arial" w:hAnsi="Arial" w:cs="Arial"/>
          <w:sz w:val="24"/>
          <w:szCs w:val="24"/>
        </w:rPr>
        <w:t xml:space="preserve">“When I tell the person in the call centre how I want to vote they may not know who I am, but they </w:t>
      </w:r>
      <w:r w:rsidR="009139E9" w:rsidRPr="0052550F">
        <w:rPr>
          <w:rFonts w:ascii="Arial" w:hAnsi="Arial" w:cs="Arial"/>
          <w:sz w:val="24"/>
          <w:szCs w:val="24"/>
        </w:rPr>
        <w:t>know how I’m voting. They have a pretty good idea of my gen</w:t>
      </w:r>
      <w:r w:rsidR="008768B5" w:rsidRPr="0052550F">
        <w:rPr>
          <w:rFonts w:ascii="Arial" w:hAnsi="Arial" w:cs="Arial"/>
          <w:sz w:val="24"/>
          <w:szCs w:val="24"/>
        </w:rPr>
        <w:t>d</w:t>
      </w:r>
      <w:r w:rsidR="009139E9" w:rsidRPr="0052550F">
        <w:rPr>
          <w:rFonts w:ascii="Arial" w:hAnsi="Arial" w:cs="Arial"/>
          <w:sz w:val="24"/>
          <w:szCs w:val="24"/>
        </w:rPr>
        <w:t>er</w:t>
      </w:r>
      <w:r w:rsidR="00997B2F" w:rsidRPr="0052550F">
        <w:rPr>
          <w:rFonts w:ascii="Arial" w:hAnsi="Arial" w:cs="Arial"/>
          <w:sz w:val="24"/>
          <w:szCs w:val="24"/>
        </w:rPr>
        <w:t xml:space="preserve"> from my voice</w:t>
      </w:r>
      <w:r w:rsidR="009139E9" w:rsidRPr="0052550F">
        <w:rPr>
          <w:rFonts w:ascii="Arial" w:hAnsi="Arial" w:cs="Arial"/>
          <w:sz w:val="24"/>
          <w:szCs w:val="24"/>
        </w:rPr>
        <w:t>, they know what electorate I live in</w:t>
      </w:r>
      <w:r w:rsidR="00C66F83" w:rsidRPr="0052550F">
        <w:rPr>
          <w:rFonts w:ascii="Arial" w:hAnsi="Arial" w:cs="Arial"/>
          <w:sz w:val="24"/>
          <w:szCs w:val="24"/>
        </w:rPr>
        <w:t>, and because they know how I’m voting they can make some educated guesses about my political a</w:t>
      </w:r>
      <w:r w:rsidR="00632B16" w:rsidRPr="0052550F">
        <w:rPr>
          <w:rFonts w:ascii="Arial" w:hAnsi="Arial" w:cs="Arial"/>
          <w:sz w:val="24"/>
          <w:szCs w:val="24"/>
        </w:rPr>
        <w:t>l</w:t>
      </w:r>
      <w:r w:rsidR="00C66F83" w:rsidRPr="0052550F">
        <w:rPr>
          <w:rFonts w:ascii="Arial" w:hAnsi="Arial" w:cs="Arial"/>
          <w:sz w:val="24"/>
          <w:szCs w:val="24"/>
        </w:rPr>
        <w:t>legiances. That’s m</w:t>
      </w:r>
      <w:r w:rsidR="00653328" w:rsidRPr="0052550F">
        <w:rPr>
          <w:rFonts w:ascii="Arial" w:hAnsi="Arial" w:cs="Arial"/>
          <w:sz w:val="24"/>
          <w:szCs w:val="24"/>
        </w:rPr>
        <w:t>ore information about me that a lot of hackers get when they steal data.</w:t>
      </w:r>
      <w:r w:rsidR="006D3F90" w:rsidRPr="0052550F">
        <w:rPr>
          <w:rFonts w:ascii="Arial" w:hAnsi="Arial" w:cs="Arial"/>
          <w:sz w:val="24"/>
          <w:szCs w:val="24"/>
        </w:rPr>
        <w:t xml:space="preserve"> If som</w:t>
      </w:r>
      <w:r w:rsidR="00632B16" w:rsidRPr="0052550F">
        <w:rPr>
          <w:rFonts w:ascii="Arial" w:hAnsi="Arial" w:cs="Arial"/>
          <w:sz w:val="24"/>
          <w:szCs w:val="24"/>
        </w:rPr>
        <w:t>e</w:t>
      </w:r>
      <w:r w:rsidR="006D3F90" w:rsidRPr="0052550F">
        <w:rPr>
          <w:rFonts w:ascii="Arial" w:hAnsi="Arial" w:cs="Arial"/>
          <w:sz w:val="24"/>
          <w:szCs w:val="24"/>
        </w:rPr>
        <w:t>on</w:t>
      </w:r>
      <w:r w:rsidR="00632B16" w:rsidRPr="0052550F">
        <w:rPr>
          <w:rFonts w:ascii="Arial" w:hAnsi="Arial" w:cs="Arial"/>
          <w:sz w:val="24"/>
          <w:szCs w:val="24"/>
        </w:rPr>
        <w:t>e</w:t>
      </w:r>
      <w:r w:rsidR="006D3F90" w:rsidRPr="0052550F">
        <w:rPr>
          <w:rFonts w:ascii="Arial" w:hAnsi="Arial" w:cs="Arial"/>
          <w:sz w:val="24"/>
          <w:szCs w:val="24"/>
        </w:rPr>
        <w:t xml:space="preserve"> in the call centre had a m</w:t>
      </w:r>
      <w:r w:rsidR="008C2121" w:rsidRPr="0052550F">
        <w:rPr>
          <w:rFonts w:ascii="Arial" w:hAnsi="Arial" w:cs="Arial"/>
          <w:sz w:val="24"/>
          <w:szCs w:val="24"/>
        </w:rPr>
        <w:t>i</w:t>
      </w:r>
      <w:r w:rsidR="006D3F90" w:rsidRPr="0052550F">
        <w:rPr>
          <w:rFonts w:ascii="Arial" w:hAnsi="Arial" w:cs="Arial"/>
          <w:sz w:val="24"/>
          <w:szCs w:val="24"/>
        </w:rPr>
        <w:t xml:space="preserve">nd to, they could do some </w:t>
      </w:r>
      <w:r w:rsidR="00F906BA" w:rsidRPr="0052550F">
        <w:rPr>
          <w:rFonts w:ascii="Arial" w:hAnsi="Arial" w:cs="Arial"/>
          <w:sz w:val="24"/>
          <w:szCs w:val="24"/>
        </w:rPr>
        <w:t xml:space="preserve">internet searching and figure out who I was. </w:t>
      </w:r>
      <w:r w:rsidR="00BF7015" w:rsidRPr="0052550F">
        <w:rPr>
          <w:rFonts w:ascii="Arial" w:hAnsi="Arial" w:cs="Arial"/>
          <w:sz w:val="24"/>
          <w:szCs w:val="24"/>
        </w:rPr>
        <w:t>So no, it’s not secret – no way is it secret.”</w:t>
      </w:r>
    </w:p>
    <w:p w14:paraId="44238DBC" w14:textId="77777777" w:rsidR="00B92F3B" w:rsidRPr="0052550F" w:rsidRDefault="00B92F3B" w:rsidP="0052550F">
      <w:pPr>
        <w:spacing w:after="0" w:line="240" w:lineRule="auto"/>
        <w:contextualSpacing/>
        <w:jc w:val="both"/>
        <w:rPr>
          <w:rFonts w:ascii="Arial" w:hAnsi="Arial" w:cs="Arial"/>
          <w:sz w:val="24"/>
          <w:szCs w:val="24"/>
        </w:rPr>
      </w:pPr>
    </w:p>
    <w:p w14:paraId="241F365B" w14:textId="55BA693B" w:rsidR="009E24F2" w:rsidRPr="0052550F" w:rsidRDefault="009E24F2" w:rsidP="0052550F">
      <w:pPr>
        <w:spacing w:after="0" w:line="240" w:lineRule="auto"/>
        <w:contextualSpacing/>
        <w:jc w:val="both"/>
        <w:rPr>
          <w:rFonts w:ascii="Arial" w:hAnsi="Arial" w:cs="Arial"/>
          <w:sz w:val="24"/>
          <w:szCs w:val="24"/>
        </w:rPr>
      </w:pPr>
      <w:r w:rsidRPr="0052550F">
        <w:rPr>
          <w:rFonts w:ascii="Arial" w:hAnsi="Arial" w:cs="Arial"/>
          <w:sz w:val="24"/>
          <w:szCs w:val="24"/>
        </w:rPr>
        <w:t xml:space="preserve">Of course, </w:t>
      </w:r>
      <w:r w:rsidR="00195B6B" w:rsidRPr="0052550F">
        <w:rPr>
          <w:rFonts w:ascii="Arial" w:hAnsi="Arial" w:cs="Arial"/>
          <w:sz w:val="24"/>
          <w:szCs w:val="24"/>
        </w:rPr>
        <w:t xml:space="preserve">our survey </w:t>
      </w:r>
      <w:r w:rsidRPr="0052550F">
        <w:rPr>
          <w:rFonts w:ascii="Arial" w:hAnsi="Arial" w:cs="Arial"/>
          <w:sz w:val="24"/>
          <w:szCs w:val="24"/>
        </w:rPr>
        <w:t xml:space="preserve">result does indicate that around 75% of service users were confident that their vote was secret. Nevertheless, we believe that if it were found that 25% of the general community were not confident in the secrecy of the voting process then there would be a public outcry and pressure on politicians and administrators to fix it. The tradition of the secret electoral ballot is very strong in Australia, and one reason for the high satisfaction with </w:t>
      </w:r>
      <w:r w:rsidR="005B65EC" w:rsidRPr="0052550F">
        <w:rPr>
          <w:rFonts w:ascii="Arial" w:hAnsi="Arial" w:cs="Arial"/>
          <w:sz w:val="24"/>
          <w:szCs w:val="24"/>
        </w:rPr>
        <w:t>internet voting whenever it has been used</w:t>
      </w:r>
      <w:r w:rsidR="008E6417" w:rsidRPr="0052550F">
        <w:rPr>
          <w:rFonts w:ascii="Arial" w:hAnsi="Arial" w:cs="Arial"/>
          <w:sz w:val="24"/>
          <w:szCs w:val="24"/>
        </w:rPr>
        <w:t xml:space="preserve">, especially </w:t>
      </w:r>
      <w:r w:rsidRPr="0052550F">
        <w:rPr>
          <w:rFonts w:ascii="Arial" w:hAnsi="Arial" w:cs="Arial"/>
          <w:sz w:val="24"/>
          <w:szCs w:val="24"/>
        </w:rPr>
        <w:t>in NSW</w:t>
      </w:r>
      <w:r w:rsidR="008E6417" w:rsidRPr="0052550F">
        <w:rPr>
          <w:rFonts w:ascii="Arial" w:hAnsi="Arial" w:cs="Arial"/>
          <w:sz w:val="24"/>
          <w:szCs w:val="24"/>
        </w:rPr>
        <w:t xml:space="preserve"> when iVote was available,</w:t>
      </w:r>
      <w:r w:rsidRPr="0052550F">
        <w:rPr>
          <w:rFonts w:ascii="Arial" w:hAnsi="Arial" w:cs="Arial"/>
          <w:sz w:val="24"/>
          <w:szCs w:val="24"/>
        </w:rPr>
        <w:t xml:space="preserve"> is that it d</w:t>
      </w:r>
      <w:r w:rsidR="00F2689A" w:rsidRPr="0052550F">
        <w:rPr>
          <w:rFonts w:ascii="Arial" w:hAnsi="Arial" w:cs="Arial"/>
          <w:sz w:val="24"/>
          <w:szCs w:val="24"/>
        </w:rPr>
        <w:t>oes</w:t>
      </w:r>
      <w:r w:rsidRPr="0052550F">
        <w:rPr>
          <w:rFonts w:ascii="Arial" w:hAnsi="Arial" w:cs="Arial"/>
          <w:sz w:val="24"/>
          <w:szCs w:val="24"/>
        </w:rPr>
        <w:t xml:space="preserve"> ensure a secret vote for people who cho</w:t>
      </w:r>
      <w:r w:rsidR="00F2689A" w:rsidRPr="0052550F">
        <w:rPr>
          <w:rFonts w:ascii="Arial" w:hAnsi="Arial" w:cs="Arial"/>
          <w:sz w:val="24"/>
          <w:szCs w:val="24"/>
        </w:rPr>
        <w:t>o</w:t>
      </w:r>
      <w:r w:rsidRPr="0052550F">
        <w:rPr>
          <w:rFonts w:ascii="Arial" w:hAnsi="Arial" w:cs="Arial"/>
          <w:sz w:val="24"/>
          <w:szCs w:val="24"/>
        </w:rPr>
        <w:t>se to use</w:t>
      </w:r>
      <w:r w:rsidR="0030278A" w:rsidRPr="0052550F">
        <w:rPr>
          <w:rFonts w:ascii="Arial" w:hAnsi="Arial" w:cs="Arial"/>
          <w:sz w:val="24"/>
          <w:szCs w:val="24"/>
        </w:rPr>
        <w:t xml:space="preserve"> it</w:t>
      </w:r>
      <w:r w:rsidRPr="0052550F">
        <w:rPr>
          <w:rFonts w:ascii="Arial" w:hAnsi="Arial" w:cs="Arial"/>
          <w:sz w:val="24"/>
          <w:szCs w:val="24"/>
        </w:rPr>
        <w:t>.</w:t>
      </w:r>
    </w:p>
    <w:p w14:paraId="1C06F3E9" w14:textId="77777777" w:rsidR="00443072" w:rsidRPr="0052550F" w:rsidRDefault="00443072" w:rsidP="0052550F">
      <w:pPr>
        <w:spacing w:after="0" w:line="240" w:lineRule="auto"/>
        <w:contextualSpacing/>
        <w:jc w:val="both"/>
        <w:rPr>
          <w:rFonts w:ascii="Arial" w:hAnsi="Arial" w:cs="Arial"/>
          <w:sz w:val="24"/>
          <w:szCs w:val="24"/>
        </w:rPr>
      </w:pPr>
    </w:p>
    <w:p w14:paraId="59EF376E" w14:textId="3F0B8A23" w:rsidR="00565DF7" w:rsidRPr="0052550F" w:rsidRDefault="00443072" w:rsidP="0052550F">
      <w:pPr>
        <w:spacing w:after="0" w:line="240" w:lineRule="auto"/>
        <w:contextualSpacing/>
        <w:jc w:val="both"/>
        <w:rPr>
          <w:rFonts w:ascii="Arial" w:hAnsi="Arial" w:cs="Arial"/>
          <w:sz w:val="24"/>
          <w:szCs w:val="24"/>
        </w:rPr>
      </w:pPr>
      <w:r w:rsidRPr="0052550F">
        <w:rPr>
          <w:rFonts w:ascii="Arial" w:hAnsi="Arial" w:cs="Arial"/>
          <w:sz w:val="24"/>
          <w:szCs w:val="24"/>
        </w:rPr>
        <w:t xml:space="preserve">The reintroduction of internet voting in NSW </w:t>
      </w:r>
      <w:r w:rsidR="009D74BD" w:rsidRPr="0052550F">
        <w:rPr>
          <w:rFonts w:ascii="Arial" w:hAnsi="Arial" w:cs="Arial"/>
          <w:sz w:val="24"/>
          <w:szCs w:val="24"/>
        </w:rPr>
        <w:t>would substantially increase the confidence of voters who are blind or have low vision. Noting the intention of the NSW Electo</w:t>
      </w:r>
      <w:r w:rsidR="00024E0C" w:rsidRPr="0052550F">
        <w:rPr>
          <w:rFonts w:ascii="Arial" w:hAnsi="Arial" w:cs="Arial"/>
          <w:sz w:val="24"/>
          <w:szCs w:val="24"/>
        </w:rPr>
        <w:t>r</w:t>
      </w:r>
      <w:r w:rsidR="009D74BD" w:rsidRPr="0052550F">
        <w:rPr>
          <w:rFonts w:ascii="Arial" w:hAnsi="Arial" w:cs="Arial"/>
          <w:sz w:val="24"/>
          <w:szCs w:val="24"/>
        </w:rPr>
        <w:t xml:space="preserve">al Commission to offer internet voting on a limited basis in the 2027 election subject to a market solution being </w:t>
      </w:r>
      <w:r w:rsidR="002246B0" w:rsidRPr="0052550F">
        <w:rPr>
          <w:rFonts w:ascii="Arial" w:hAnsi="Arial" w:cs="Arial"/>
          <w:sz w:val="24"/>
          <w:szCs w:val="24"/>
        </w:rPr>
        <w:t>available, we call on the NSW government to ensure that sufficient resources are allocated so that the Commissio</w:t>
      </w:r>
      <w:r w:rsidR="00DC4476" w:rsidRPr="0052550F">
        <w:rPr>
          <w:rFonts w:ascii="Arial" w:hAnsi="Arial" w:cs="Arial"/>
          <w:sz w:val="24"/>
          <w:szCs w:val="24"/>
        </w:rPr>
        <w:t>n</w:t>
      </w:r>
      <w:r w:rsidR="002246B0" w:rsidRPr="0052550F">
        <w:rPr>
          <w:rFonts w:ascii="Arial" w:hAnsi="Arial" w:cs="Arial"/>
          <w:sz w:val="24"/>
          <w:szCs w:val="24"/>
        </w:rPr>
        <w:t xml:space="preserve"> is </w:t>
      </w:r>
      <w:r w:rsidR="001F2F56" w:rsidRPr="0052550F">
        <w:rPr>
          <w:rFonts w:ascii="Arial" w:hAnsi="Arial" w:cs="Arial"/>
          <w:sz w:val="24"/>
          <w:szCs w:val="24"/>
        </w:rPr>
        <w:t>able to implement this intention</w:t>
      </w:r>
      <w:r w:rsidR="005E450C" w:rsidRPr="0052550F">
        <w:rPr>
          <w:rFonts w:ascii="Arial" w:hAnsi="Arial" w:cs="Arial"/>
          <w:sz w:val="24"/>
          <w:szCs w:val="24"/>
        </w:rPr>
        <w:t xml:space="preserve"> without compromising the security and integrity o</w:t>
      </w:r>
      <w:r w:rsidR="005548EF" w:rsidRPr="0052550F">
        <w:rPr>
          <w:rFonts w:ascii="Arial" w:hAnsi="Arial" w:cs="Arial"/>
          <w:sz w:val="24"/>
          <w:szCs w:val="24"/>
        </w:rPr>
        <w:t>f</w:t>
      </w:r>
      <w:r w:rsidR="005E450C" w:rsidRPr="0052550F">
        <w:rPr>
          <w:rFonts w:ascii="Arial" w:hAnsi="Arial" w:cs="Arial"/>
          <w:sz w:val="24"/>
          <w:szCs w:val="24"/>
        </w:rPr>
        <w:t xml:space="preserve"> the voting process</w:t>
      </w:r>
      <w:r w:rsidR="00780A42" w:rsidRPr="0052550F">
        <w:rPr>
          <w:rFonts w:ascii="Arial" w:hAnsi="Arial" w:cs="Arial"/>
          <w:sz w:val="24"/>
          <w:szCs w:val="24"/>
        </w:rPr>
        <w:t xml:space="preserve"> for people who are blind or have low vision</w:t>
      </w:r>
      <w:r w:rsidR="001F2F56" w:rsidRPr="0052550F">
        <w:rPr>
          <w:rFonts w:ascii="Arial" w:hAnsi="Arial" w:cs="Arial"/>
          <w:sz w:val="24"/>
          <w:szCs w:val="24"/>
        </w:rPr>
        <w:t>.</w:t>
      </w:r>
    </w:p>
    <w:p w14:paraId="0AD63103" w14:textId="0855D52B" w:rsidR="00F03B5E" w:rsidRPr="0052550F" w:rsidRDefault="00090328" w:rsidP="0052550F">
      <w:pPr>
        <w:pStyle w:val="Heading1"/>
        <w:jc w:val="both"/>
      </w:pPr>
      <w:r w:rsidRPr="0052550F">
        <w:t>Digital Incl</w:t>
      </w:r>
      <w:r w:rsidR="00F03B5E" w:rsidRPr="0052550F">
        <w:t>u</w:t>
      </w:r>
      <w:r w:rsidRPr="0052550F">
        <w:t>sion as a</w:t>
      </w:r>
      <w:r w:rsidR="00F03B5E" w:rsidRPr="0052550F">
        <w:t xml:space="preserve"> Key to Voter </w:t>
      </w:r>
      <w:r w:rsidR="006C2177" w:rsidRPr="0052550F">
        <w:t xml:space="preserve">Engagement and </w:t>
      </w:r>
      <w:r w:rsidR="00F03B5E" w:rsidRPr="0052550F">
        <w:t>Participation</w:t>
      </w:r>
    </w:p>
    <w:p w14:paraId="7AC644B5" w14:textId="243ED272" w:rsidR="00B64C90" w:rsidRPr="0052550F" w:rsidRDefault="00E61F50" w:rsidP="0052550F">
      <w:pPr>
        <w:spacing w:after="0" w:line="240" w:lineRule="auto"/>
        <w:contextualSpacing/>
        <w:jc w:val="both"/>
        <w:rPr>
          <w:rFonts w:ascii="Arial" w:hAnsi="Arial" w:cs="Arial"/>
          <w:sz w:val="24"/>
          <w:szCs w:val="24"/>
          <w:lang w:val="en-US"/>
        </w:rPr>
      </w:pPr>
      <w:r w:rsidRPr="0052550F">
        <w:rPr>
          <w:rFonts w:ascii="Arial" w:hAnsi="Arial" w:cs="Arial"/>
          <w:sz w:val="24"/>
          <w:szCs w:val="24"/>
          <w:lang w:val="en-US"/>
        </w:rPr>
        <w:t>Most aspects of life in Australia are now</w:t>
      </w:r>
      <w:r w:rsidR="0079362F" w:rsidRPr="0052550F">
        <w:rPr>
          <w:rFonts w:ascii="Arial" w:hAnsi="Arial" w:cs="Arial"/>
          <w:sz w:val="24"/>
          <w:szCs w:val="24"/>
          <w:lang w:val="en-US"/>
        </w:rPr>
        <w:t xml:space="preserve"> digiti</w:t>
      </w:r>
      <w:r w:rsidR="007B1A58" w:rsidRPr="0052550F">
        <w:rPr>
          <w:rFonts w:ascii="Arial" w:hAnsi="Arial" w:cs="Arial"/>
          <w:sz w:val="24"/>
          <w:szCs w:val="24"/>
          <w:lang w:val="en-US"/>
        </w:rPr>
        <w:t>s</w:t>
      </w:r>
      <w:r w:rsidR="0079362F" w:rsidRPr="0052550F">
        <w:rPr>
          <w:rFonts w:ascii="Arial" w:hAnsi="Arial" w:cs="Arial"/>
          <w:sz w:val="24"/>
          <w:szCs w:val="24"/>
          <w:lang w:val="en-US"/>
        </w:rPr>
        <w:t xml:space="preserve">ed to one degree or another. The electoral process is one of the few remaining areas where </w:t>
      </w:r>
      <w:r w:rsidR="00574DFA" w:rsidRPr="0052550F">
        <w:rPr>
          <w:rFonts w:ascii="Arial" w:hAnsi="Arial" w:cs="Arial"/>
          <w:sz w:val="24"/>
          <w:szCs w:val="24"/>
          <w:lang w:val="en-US"/>
        </w:rPr>
        <w:t xml:space="preserve">traditional paper is the primary means of participation, both in terms of casting a vote </w:t>
      </w:r>
      <w:r w:rsidR="00F66A0B" w:rsidRPr="0052550F">
        <w:rPr>
          <w:rFonts w:ascii="Arial" w:hAnsi="Arial" w:cs="Arial"/>
          <w:sz w:val="24"/>
          <w:szCs w:val="24"/>
          <w:lang w:val="en-US"/>
        </w:rPr>
        <w:t>and accessing political information produc</w:t>
      </w:r>
      <w:r w:rsidR="008847AD" w:rsidRPr="0052550F">
        <w:rPr>
          <w:rFonts w:ascii="Arial" w:hAnsi="Arial" w:cs="Arial"/>
          <w:sz w:val="24"/>
          <w:szCs w:val="24"/>
          <w:lang w:val="en-US"/>
        </w:rPr>
        <w:t xml:space="preserve">ed by parties and candidates. We </w:t>
      </w:r>
      <w:r w:rsidR="008847AD" w:rsidRPr="0052550F">
        <w:rPr>
          <w:rFonts w:ascii="Arial" w:hAnsi="Arial" w:cs="Arial"/>
          <w:sz w:val="24"/>
          <w:szCs w:val="24"/>
        </w:rPr>
        <w:t>recogni</w:t>
      </w:r>
      <w:r w:rsidR="00A22598" w:rsidRPr="0052550F">
        <w:rPr>
          <w:rFonts w:ascii="Arial" w:hAnsi="Arial" w:cs="Arial"/>
          <w:sz w:val="24"/>
          <w:szCs w:val="24"/>
        </w:rPr>
        <w:t>s</w:t>
      </w:r>
      <w:r w:rsidR="008847AD" w:rsidRPr="0052550F">
        <w:rPr>
          <w:rFonts w:ascii="Arial" w:hAnsi="Arial" w:cs="Arial"/>
          <w:sz w:val="24"/>
          <w:szCs w:val="24"/>
        </w:rPr>
        <w:t>e</w:t>
      </w:r>
      <w:r w:rsidR="008847AD" w:rsidRPr="0052550F">
        <w:rPr>
          <w:rFonts w:ascii="Arial" w:hAnsi="Arial" w:cs="Arial"/>
          <w:sz w:val="24"/>
          <w:szCs w:val="24"/>
          <w:lang w:val="en-US"/>
        </w:rPr>
        <w:t xml:space="preserve"> that there are complex factors, such </w:t>
      </w:r>
      <w:r w:rsidR="008847AD" w:rsidRPr="0052550F">
        <w:rPr>
          <w:rFonts w:ascii="Arial" w:hAnsi="Arial" w:cs="Arial"/>
          <w:sz w:val="24"/>
          <w:szCs w:val="24"/>
          <w:lang w:val="en-US"/>
        </w:rPr>
        <w:lastRenderedPageBreak/>
        <w:t>as the need for security and integrity, that have</w:t>
      </w:r>
      <w:r w:rsidR="00D46D3D" w:rsidRPr="0052550F">
        <w:rPr>
          <w:rFonts w:ascii="Arial" w:hAnsi="Arial" w:cs="Arial"/>
          <w:sz w:val="24"/>
          <w:szCs w:val="24"/>
          <w:lang w:val="en-US"/>
        </w:rPr>
        <w:t xml:space="preserve"> slowed the uptake of digital technology in the voting process itself, but such factors do not apply to the production of </w:t>
      </w:r>
      <w:r w:rsidR="0008347F" w:rsidRPr="0052550F">
        <w:rPr>
          <w:rFonts w:ascii="Arial" w:hAnsi="Arial" w:cs="Arial"/>
          <w:sz w:val="24"/>
          <w:szCs w:val="24"/>
          <w:lang w:val="en-US"/>
        </w:rPr>
        <w:t>party- and candidate-related information. All political parties have largely failed to produc</w:t>
      </w:r>
      <w:r w:rsidR="00E43F95" w:rsidRPr="0052550F">
        <w:rPr>
          <w:rFonts w:ascii="Arial" w:hAnsi="Arial" w:cs="Arial"/>
          <w:sz w:val="24"/>
          <w:szCs w:val="24"/>
          <w:lang w:val="en-US"/>
        </w:rPr>
        <w:t xml:space="preserve">e information such as how-to-vote cards in formats that are accessible to people who are blind or have low vision, despite the abundance of guidance </w:t>
      </w:r>
      <w:r w:rsidR="000123E0" w:rsidRPr="0052550F">
        <w:rPr>
          <w:rFonts w:ascii="Arial" w:hAnsi="Arial" w:cs="Arial"/>
          <w:sz w:val="24"/>
          <w:szCs w:val="24"/>
          <w:lang w:val="en-US"/>
        </w:rPr>
        <w:t xml:space="preserve">and resources </w:t>
      </w:r>
      <w:r w:rsidR="00E43F95" w:rsidRPr="0052550F">
        <w:rPr>
          <w:rFonts w:ascii="Arial" w:hAnsi="Arial" w:cs="Arial"/>
          <w:sz w:val="24"/>
          <w:szCs w:val="24"/>
          <w:lang w:val="en-US"/>
        </w:rPr>
        <w:t>on how to do this</w:t>
      </w:r>
      <w:r w:rsidR="000123E0" w:rsidRPr="0052550F">
        <w:rPr>
          <w:rFonts w:ascii="Arial" w:hAnsi="Arial" w:cs="Arial"/>
          <w:sz w:val="24"/>
          <w:szCs w:val="24"/>
          <w:lang w:val="en-US"/>
        </w:rPr>
        <w:t xml:space="preserve">. </w:t>
      </w:r>
    </w:p>
    <w:p w14:paraId="6F387002" w14:textId="77777777" w:rsidR="00B64C90" w:rsidRPr="0052550F" w:rsidRDefault="00B64C90" w:rsidP="0052550F">
      <w:pPr>
        <w:spacing w:after="0" w:line="240" w:lineRule="auto"/>
        <w:contextualSpacing/>
        <w:jc w:val="both"/>
        <w:rPr>
          <w:rFonts w:ascii="Arial" w:hAnsi="Arial" w:cs="Arial"/>
          <w:sz w:val="24"/>
          <w:szCs w:val="24"/>
          <w:lang w:val="en-US"/>
        </w:rPr>
      </w:pPr>
    </w:p>
    <w:p w14:paraId="22B1B331" w14:textId="5C63ED61" w:rsidR="000253E1" w:rsidRDefault="00DB593A" w:rsidP="0052550F">
      <w:pPr>
        <w:spacing w:after="0" w:line="240" w:lineRule="auto"/>
        <w:contextualSpacing/>
        <w:jc w:val="both"/>
        <w:rPr>
          <w:rFonts w:ascii="Arial" w:hAnsi="Arial" w:cs="Arial"/>
          <w:sz w:val="24"/>
          <w:szCs w:val="24"/>
          <w:lang w:val="en-US"/>
        </w:rPr>
      </w:pPr>
      <w:r w:rsidRPr="0052550F">
        <w:rPr>
          <w:rFonts w:ascii="Arial" w:hAnsi="Arial" w:cs="Arial"/>
          <w:sz w:val="24"/>
          <w:szCs w:val="24"/>
          <w:lang w:val="en-US"/>
        </w:rPr>
        <w:t xml:space="preserve">Being unable to access key political information </w:t>
      </w:r>
      <w:r w:rsidR="00DC5872" w:rsidRPr="0052550F">
        <w:rPr>
          <w:rFonts w:ascii="Arial" w:hAnsi="Arial" w:cs="Arial"/>
          <w:sz w:val="24"/>
          <w:szCs w:val="24"/>
          <w:lang w:val="en-US"/>
        </w:rPr>
        <w:t xml:space="preserve">that is distributed </w:t>
      </w:r>
      <w:r w:rsidR="00311A25" w:rsidRPr="0052550F">
        <w:rPr>
          <w:rFonts w:ascii="Arial" w:hAnsi="Arial" w:cs="Arial"/>
          <w:sz w:val="24"/>
          <w:szCs w:val="24"/>
          <w:lang w:val="en-US"/>
        </w:rPr>
        <w:t xml:space="preserve">to the rest of the community </w:t>
      </w:r>
      <w:r w:rsidR="00DC5872" w:rsidRPr="0052550F">
        <w:rPr>
          <w:rFonts w:ascii="Arial" w:hAnsi="Arial" w:cs="Arial"/>
          <w:sz w:val="24"/>
          <w:szCs w:val="24"/>
          <w:lang w:val="en-US"/>
        </w:rPr>
        <w:t xml:space="preserve">in considerable quantities </w:t>
      </w:r>
      <w:r w:rsidR="002302BB" w:rsidRPr="0052550F">
        <w:rPr>
          <w:rFonts w:ascii="Arial" w:hAnsi="Arial" w:cs="Arial"/>
          <w:sz w:val="24"/>
          <w:szCs w:val="24"/>
          <w:lang w:val="en-US"/>
        </w:rPr>
        <w:t>and at considerable expense</w:t>
      </w:r>
      <w:r w:rsidR="00DC5872" w:rsidRPr="0052550F">
        <w:rPr>
          <w:rFonts w:ascii="Arial" w:hAnsi="Arial" w:cs="Arial"/>
          <w:sz w:val="24"/>
          <w:szCs w:val="24"/>
          <w:lang w:val="en-US"/>
        </w:rPr>
        <w:t xml:space="preserve"> </w:t>
      </w:r>
      <w:r w:rsidRPr="0052550F">
        <w:rPr>
          <w:rFonts w:ascii="Arial" w:hAnsi="Arial" w:cs="Arial"/>
          <w:sz w:val="24"/>
          <w:szCs w:val="24"/>
          <w:lang w:val="en-US"/>
        </w:rPr>
        <w:t>makes people feel humiliate</w:t>
      </w:r>
      <w:r w:rsidR="000253E1" w:rsidRPr="0052550F">
        <w:rPr>
          <w:rFonts w:ascii="Arial" w:hAnsi="Arial" w:cs="Arial"/>
          <w:sz w:val="24"/>
          <w:szCs w:val="24"/>
          <w:lang w:val="en-US"/>
        </w:rPr>
        <w:t>d</w:t>
      </w:r>
      <w:r w:rsidR="000E1C97" w:rsidRPr="0052550F">
        <w:rPr>
          <w:rFonts w:ascii="Arial" w:hAnsi="Arial" w:cs="Arial"/>
          <w:sz w:val="24"/>
          <w:szCs w:val="24"/>
          <w:lang w:val="en-US"/>
        </w:rPr>
        <w:t xml:space="preserve">, </w:t>
      </w:r>
      <w:r w:rsidR="000253E1" w:rsidRPr="0052550F">
        <w:rPr>
          <w:rFonts w:ascii="Arial" w:hAnsi="Arial" w:cs="Arial"/>
          <w:sz w:val="24"/>
          <w:szCs w:val="24"/>
          <w:lang w:val="en-US"/>
        </w:rPr>
        <w:t>belittled</w:t>
      </w:r>
      <w:r w:rsidR="000E1C97" w:rsidRPr="0052550F">
        <w:rPr>
          <w:rFonts w:ascii="Arial" w:hAnsi="Arial" w:cs="Arial"/>
          <w:sz w:val="24"/>
          <w:szCs w:val="24"/>
          <w:lang w:val="en-US"/>
        </w:rPr>
        <w:t>, and the objects of discrimination</w:t>
      </w:r>
      <w:r w:rsidR="000253E1" w:rsidRPr="0052550F">
        <w:rPr>
          <w:rFonts w:ascii="Arial" w:hAnsi="Arial" w:cs="Arial"/>
          <w:sz w:val="24"/>
          <w:szCs w:val="24"/>
          <w:lang w:val="en-US"/>
        </w:rPr>
        <w:t>. As one client said:</w:t>
      </w:r>
    </w:p>
    <w:p w14:paraId="1E253360" w14:textId="77777777" w:rsidR="0052550F" w:rsidRPr="0052550F" w:rsidRDefault="0052550F" w:rsidP="0052550F">
      <w:pPr>
        <w:spacing w:after="0" w:line="240" w:lineRule="auto"/>
        <w:contextualSpacing/>
        <w:jc w:val="both"/>
        <w:rPr>
          <w:rFonts w:ascii="Arial" w:hAnsi="Arial" w:cs="Arial"/>
          <w:sz w:val="24"/>
          <w:szCs w:val="24"/>
          <w:lang w:val="en-US"/>
        </w:rPr>
      </w:pPr>
    </w:p>
    <w:p w14:paraId="4FEDC6D1" w14:textId="4B84D12F" w:rsidR="00635A2C" w:rsidRDefault="000253E1" w:rsidP="0052550F">
      <w:pPr>
        <w:spacing w:after="0" w:line="240" w:lineRule="auto"/>
        <w:ind w:left="720"/>
        <w:contextualSpacing/>
        <w:jc w:val="both"/>
        <w:rPr>
          <w:rFonts w:ascii="Arial" w:hAnsi="Arial" w:cs="Arial"/>
          <w:sz w:val="24"/>
          <w:szCs w:val="24"/>
          <w:lang w:val="en-US"/>
        </w:rPr>
      </w:pPr>
      <w:r w:rsidRPr="0052550F">
        <w:rPr>
          <w:rFonts w:ascii="Arial" w:hAnsi="Arial" w:cs="Arial"/>
          <w:sz w:val="24"/>
          <w:szCs w:val="24"/>
          <w:lang w:val="en-US"/>
        </w:rPr>
        <w:t>“I vote because if I don’t I’ll be fined.</w:t>
      </w:r>
      <w:r w:rsidR="004E583F" w:rsidRPr="0052550F">
        <w:rPr>
          <w:rFonts w:ascii="Arial" w:hAnsi="Arial" w:cs="Arial"/>
          <w:sz w:val="24"/>
          <w:szCs w:val="24"/>
          <w:lang w:val="en-US"/>
        </w:rPr>
        <w:t xml:space="preserve"> </w:t>
      </w:r>
      <w:r w:rsidR="0012255D" w:rsidRPr="0052550F">
        <w:rPr>
          <w:rFonts w:ascii="Arial" w:hAnsi="Arial" w:cs="Arial"/>
          <w:sz w:val="24"/>
          <w:szCs w:val="24"/>
          <w:lang w:val="en-US"/>
        </w:rPr>
        <w:t>Because</w:t>
      </w:r>
      <w:r w:rsidR="004E583F" w:rsidRPr="0052550F">
        <w:rPr>
          <w:rFonts w:ascii="Arial" w:hAnsi="Arial" w:cs="Arial"/>
          <w:sz w:val="24"/>
          <w:szCs w:val="24"/>
          <w:lang w:val="en-US"/>
        </w:rPr>
        <w:t xml:space="preserve"> why should I </w:t>
      </w:r>
      <w:r w:rsidR="002F715C" w:rsidRPr="0052550F">
        <w:rPr>
          <w:rFonts w:ascii="Arial" w:hAnsi="Arial" w:cs="Arial"/>
          <w:sz w:val="24"/>
          <w:szCs w:val="24"/>
          <w:lang w:val="en-US"/>
        </w:rPr>
        <w:t xml:space="preserve">have to </w:t>
      </w:r>
      <w:r w:rsidR="004E583F" w:rsidRPr="0052550F">
        <w:rPr>
          <w:rFonts w:ascii="Arial" w:hAnsi="Arial" w:cs="Arial"/>
          <w:sz w:val="24"/>
          <w:szCs w:val="24"/>
          <w:lang w:val="en-US"/>
        </w:rPr>
        <w:t>vote for</w:t>
      </w:r>
      <w:r w:rsidR="002F715C" w:rsidRPr="0052550F">
        <w:rPr>
          <w:rFonts w:ascii="Arial" w:hAnsi="Arial" w:cs="Arial"/>
          <w:sz w:val="24"/>
          <w:szCs w:val="24"/>
          <w:lang w:val="en-US"/>
        </w:rPr>
        <w:t xml:space="preserve"> som</w:t>
      </w:r>
      <w:r w:rsidR="000057DC" w:rsidRPr="0052550F">
        <w:rPr>
          <w:rFonts w:ascii="Arial" w:hAnsi="Arial" w:cs="Arial"/>
          <w:sz w:val="24"/>
          <w:szCs w:val="24"/>
          <w:lang w:val="en-US"/>
        </w:rPr>
        <w:t>e</w:t>
      </w:r>
      <w:r w:rsidR="002F715C" w:rsidRPr="0052550F">
        <w:rPr>
          <w:rFonts w:ascii="Arial" w:hAnsi="Arial" w:cs="Arial"/>
          <w:sz w:val="24"/>
          <w:szCs w:val="24"/>
          <w:lang w:val="en-US"/>
        </w:rPr>
        <w:t xml:space="preserve">one </w:t>
      </w:r>
      <w:r w:rsidR="000057DC" w:rsidRPr="0052550F">
        <w:rPr>
          <w:rFonts w:ascii="Arial" w:hAnsi="Arial" w:cs="Arial"/>
          <w:sz w:val="24"/>
          <w:szCs w:val="24"/>
          <w:lang w:val="en-US"/>
        </w:rPr>
        <w:t>who cares so</w:t>
      </w:r>
      <w:r w:rsidR="002F715C" w:rsidRPr="0052550F">
        <w:rPr>
          <w:rFonts w:ascii="Arial" w:hAnsi="Arial" w:cs="Arial"/>
          <w:sz w:val="24"/>
          <w:szCs w:val="24"/>
          <w:lang w:val="en-US"/>
        </w:rPr>
        <w:t xml:space="preserve"> little about </w:t>
      </w:r>
      <w:r w:rsidR="00635A2C" w:rsidRPr="0052550F">
        <w:rPr>
          <w:rFonts w:ascii="Arial" w:hAnsi="Arial" w:cs="Arial"/>
          <w:sz w:val="24"/>
          <w:szCs w:val="24"/>
          <w:lang w:val="en-US"/>
        </w:rPr>
        <w:t>me that they can’t be bothered to give me information I can read myself?”</w:t>
      </w:r>
    </w:p>
    <w:p w14:paraId="2B24F3EF" w14:textId="77777777" w:rsidR="0052550F" w:rsidRPr="0052550F" w:rsidRDefault="0052550F" w:rsidP="0052550F">
      <w:pPr>
        <w:spacing w:after="0" w:line="240" w:lineRule="auto"/>
        <w:ind w:left="720"/>
        <w:contextualSpacing/>
        <w:jc w:val="both"/>
        <w:rPr>
          <w:rFonts w:ascii="Arial" w:hAnsi="Arial" w:cs="Arial"/>
          <w:sz w:val="24"/>
          <w:szCs w:val="24"/>
          <w:lang w:val="en-US"/>
        </w:rPr>
      </w:pPr>
    </w:p>
    <w:p w14:paraId="1B82D001" w14:textId="235073D7" w:rsidR="001C37FD" w:rsidRPr="0052550F" w:rsidRDefault="006B4762" w:rsidP="0052550F">
      <w:pPr>
        <w:spacing w:after="0" w:line="240" w:lineRule="auto"/>
        <w:contextualSpacing/>
        <w:jc w:val="both"/>
        <w:rPr>
          <w:rFonts w:ascii="Arial" w:hAnsi="Arial" w:cs="Arial"/>
          <w:sz w:val="24"/>
          <w:szCs w:val="24"/>
          <w:lang w:val="en-US"/>
        </w:rPr>
      </w:pPr>
      <w:r w:rsidRPr="0052550F">
        <w:rPr>
          <w:rFonts w:ascii="Arial" w:hAnsi="Arial" w:cs="Arial"/>
          <w:sz w:val="24"/>
          <w:szCs w:val="24"/>
          <w:lang w:val="en-US"/>
        </w:rPr>
        <w:t>Ig</w:t>
      </w:r>
      <w:r w:rsidR="00767E70" w:rsidRPr="0052550F">
        <w:rPr>
          <w:rFonts w:ascii="Arial" w:hAnsi="Arial" w:cs="Arial"/>
          <w:sz w:val="24"/>
          <w:szCs w:val="24"/>
          <w:lang w:val="en-US"/>
        </w:rPr>
        <w:t>n</w:t>
      </w:r>
      <w:r w:rsidRPr="0052550F">
        <w:rPr>
          <w:rFonts w:ascii="Arial" w:hAnsi="Arial" w:cs="Arial"/>
          <w:sz w:val="24"/>
          <w:szCs w:val="24"/>
          <w:lang w:val="en-US"/>
        </w:rPr>
        <w:t>oring the need for accessible information is not consistent with the vision of an inclusive society articulated by the Disability Royal Commission</w:t>
      </w:r>
      <w:r w:rsidR="00326922" w:rsidRPr="0052550F">
        <w:rPr>
          <w:rFonts w:ascii="Arial" w:hAnsi="Arial" w:cs="Arial"/>
          <w:sz w:val="24"/>
          <w:szCs w:val="24"/>
          <w:lang w:val="en-US"/>
        </w:rPr>
        <w:t xml:space="preserve">, and it certainly does not </w:t>
      </w:r>
      <w:r w:rsidR="00327670" w:rsidRPr="0052550F">
        <w:rPr>
          <w:rFonts w:ascii="Arial" w:hAnsi="Arial" w:cs="Arial"/>
          <w:sz w:val="24"/>
          <w:szCs w:val="24"/>
          <w:lang w:val="en-US"/>
        </w:rPr>
        <w:t>encourage voter engagement, participation or confidence</w:t>
      </w:r>
      <w:r w:rsidRPr="0052550F">
        <w:rPr>
          <w:rFonts w:ascii="Arial" w:hAnsi="Arial" w:cs="Arial"/>
          <w:sz w:val="24"/>
          <w:szCs w:val="24"/>
          <w:lang w:val="en-US"/>
        </w:rPr>
        <w:t xml:space="preserve">. </w:t>
      </w:r>
      <w:r w:rsidR="000123E0" w:rsidRPr="0052550F">
        <w:rPr>
          <w:rFonts w:ascii="Arial" w:hAnsi="Arial" w:cs="Arial"/>
          <w:sz w:val="24"/>
          <w:szCs w:val="24"/>
          <w:lang w:val="en-US"/>
        </w:rPr>
        <w:t>There is no p</w:t>
      </w:r>
      <w:r w:rsidR="00DB3D5F" w:rsidRPr="0052550F">
        <w:rPr>
          <w:rFonts w:ascii="Arial" w:hAnsi="Arial" w:cs="Arial"/>
          <w:sz w:val="24"/>
          <w:szCs w:val="24"/>
          <w:lang w:val="en-US"/>
        </w:rPr>
        <w:t>lausible reason for not requiring that</w:t>
      </w:r>
      <w:r w:rsidR="003E0967" w:rsidRPr="0052550F">
        <w:rPr>
          <w:rFonts w:ascii="Arial" w:hAnsi="Arial" w:cs="Arial"/>
          <w:sz w:val="24"/>
          <w:szCs w:val="24"/>
          <w:lang w:val="en-US"/>
        </w:rPr>
        <w:t xml:space="preserve"> all information produced </w:t>
      </w:r>
      <w:r w:rsidR="0086712D" w:rsidRPr="0052550F">
        <w:rPr>
          <w:rFonts w:ascii="Arial" w:hAnsi="Arial" w:cs="Arial"/>
          <w:sz w:val="24"/>
          <w:szCs w:val="24"/>
          <w:lang w:val="en-US"/>
        </w:rPr>
        <w:t>by political parties and candidates be available in accessible digital formats, and we there</w:t>
      </w:r>
      <w:r w:rsidR="00C954AE" w:rsidRPr="0052550F">
        <w:rPr>
          <w:rFonts w:ascii="Arial" w:hAnsi="Arial" w:cs="Arial"/>
          <w:sz w:val="24"/>
          <w:szCs w:val="24"/>
          <w:lang w:val="en-US"/>
        </w:rPr>
        <w:t>fore</w:t>
      </w:r>
      <w:r w:rsidR="0086712D" w:rsidRPr="0052550F">
        <w:rPr>
          <w:rFonts w:ascii="Arial" w:hAnsi="Arial" w:cs="Arial"/>
          <w:sz w:val="24"/>
          <w:szCs w:val="24"/>
          <w:lang w:val="en-US"/>
        </w:rPr>
        <w:t xml:space="preserve"> strongly recommend </w:t>
      </w:r>
      <w:r w:rsidR="002A4F61" w:rsidRPr="0052550F">
        <w:rPr>
          <w:rFonts w:ascii="Arial" w:hAnsi="Arial" w:cs="Arial"/>
          <w:sz w:val="24"/>
          <w:szCs w:val="24"/>
          <w:lang w:val="en-US"/>
        </w:rPr>
        <w:t>to the Committee that it</w:t>
      </w:r>
      <w:r w:rsidR="00C954AE" w:rsidRPr="0052550F">
        <w:rPr>
          <w:rFonts w:ascii="Arial" w:hAnsi="Arial" w:cs="Arial"/>
          <w:sz w:val="24"/>
          <w:szCs w:val="24"/>
          <w:lang w:val="en-US"/>
        </w:rPr>
        <w:t xml:space="preserve"> give further consideration to this matter</w:t>
      </w:r>
      <w:r w:rsidR="00362D7B" w:rsidRPr="0052550F">
        <w:rPr>
          <w:rFonts w:ascii="Arial" w:hAnsi="Arial" w:cs="Arial"/>
          <w:sz w:val="24"/>
          <w:szCs w:val="24"/>
          <w:lang w:val="en-US"/>
        </w:rPr>
        <w:t xml:space="preserve"> with a view to making </w:t>
      </w:r>
      <w:r w:rsidR="00E92716" w:rsidRPr="0052550F">
        <w:rPr>
          <w:rFonts w:ascii="Arial" w:hAnsi="Arial" w:cs="Arial"/>
          <w:sz w:val="24"/>
          <w:szCs w:val="24"/>
          <w:lang w:val="en-US"/>
        </w:rPr>
        <w:t xml:space="preserve">suitable recommendations to the Government for legislative </w:t>
      </w:r>
      <w:r w:rsidR="00270924" w:rsidRPr="0052550F">
        <w:rPr>
          <w:rFonts w:ascii="Arial" w:hAnsi="Arial" w:cs="Arial"/>
          <w:sz w:val="24"/>
          <w:szCs w:val="24"/>
          <w:lang w:val="en-US"/>
        </w:rPr>
        <w:t xml:space="preserve">or regulatory </w:t>
      </w:r>
      <w:r w:rsidR="00E92716" w:rsidRPr="0052550F">
        <w:rPr>
          <w:rFonts w:ascii="Arial" w:hAnsi="Arial" w:cs="Arial"/>
          <w:sz w:val="24"/>
          <w:szCs w:val="24"/>
          <w:lang w:val="en-US"/>
        </w:rPr>
        <w:t>change</w:t>
      </w:r>
      <w:r w:rsidR="00C954AE" w:rsidRPr="0052550F">
        <w:rPr>
          <w:rFonts w:ascii="Arial" w:hAnsi="Arial" w:cs="Arial"/>
          <w:sz w:val="24"/>
          <w:szCs w:val="24"/>
          <w:lang w:val="en-US"/>
        </w:rPr>
        <w:t>.</w:t>
      </w:r>
    </w:p>
    <w:p w14:paraId="37F0C523" w14:textId="77777777" w:rsidR="001C37FD" w:rsidRPr="0052550F" w:rsidRDefault="001C37FD" w:rsidP="0052550F">
      <w:pPr>
        <w:spacing w:after="0" w:line="240" w:lineRule="auto"/>
        <w:contextualSpacing/>
        <w:jc w:val="both"/>
        <w:rPr>
          <w:rFonts w:ascii="Arial" w:hAnsi="Arial" w:cs="Arial"/>
          <w:sz w:val="24"/>
          <w:szCs w:val="24"/>
          <w:lang w:val="en-US"/>
        </w:rPr>
      </w:pPr>
    </w:p>
    <w:p w14:paraId="3AA773D6" w14:textId="1B27CBE8" w:rsidR="00373942" w:rsidRPr="0052550F" w:rsidRDefault="00C331CA" w:rsidP="0052550F">
      <w:pPr>
        <w:spacing w:after="0" w:line="240" w:lineRule="auto"/>
        <w:contextualSpacing/>
        <w:jc w:val="both"/>
        <w:rPr>
          <w:rFonts w:ascii="Arial" w:hAnsi="Arial" w:cs="Arial"/>
          <w:sz w:val="24"/>
          <w:szCs w:val="24"/>
          <w:lang w:val="en-US"/>
        </w:rPr>
      </w:pPr>
      <w:r w:rsidRPr="0052550F">
        <w:rPr>
          <w:rFonts w:ascii="Arial" w:hAnsi="Arial" w:cs="Arial"/>
          <w:sz w:val="24"/>
          <w:szCs w:val="24"/>
          <w:lang w:val="en-US"/>
        </w:rPr>
        <w:t>It is also important</w:t>
      </w:r>
      <w:r w:rsidR="002A4F61" w:rsidRPr="0052550F">
        <w:rPr>
          <w:rFonts w:ascii="Arial" w:hAnsi="Arial" w:cs="Arial"/>
          <w:sz w:val="24"/>
          <w:szCs w:val="24"/>
          <w:lang w:val="en-US"/>
        </w:rPr>
        <w:t xml:space="preserve"> </w:t>
      </w:r>
      <w:r w:rsidR="00FE1AC9" w:rsidRPr="0052550F">
        <w:rPr>
          <w:rFonts w:ascii="Arial" w:hAnsi="Arial" w:cs="Arial"/>
          <w:sz w:val="24"/>
          <w:szCs w:val="24"/>
          <w:lang w:val="en-US"/>
        </w:rPr>
        <w:t xml:space="preserve">to emphasise the need </w:t>
      </w:r>
      <w:r w:rsidR="00DB0532" w:rsidRPr="0052550F">
        <w:rPr>
          <w:rFonts w:ascii="Arial" w:hAnsi="Arial" w:cs="Arial"/>
          <w:sz w:val="24"/>
          <w:szCs w:val="24"/>
          <w:lang w:val="en-US"/>
        </w:rPr>
        <w:t xml:space="preserve">for websites, </w:t>
      </w:r>
      <w:r w:rsidR="009A6A49" w:rsidRPr="0052550F">
        <w:rPr>
          <w:rFonts w:ascii="Arial" w:hAnsi="Arial" w:cs="Arial"/>
          <w:sz w:val="24"/>
          <w:szCs w:val="24"/>
          <w:lang w:val="en-US"/>
        </w:rPr>
        <w:t xml:space="preserve">apps, </w:t>
      </w:r>
      <w:r w:rsidR="00DB0532" w:rsidRPr="0052550F">
        <w:rPr>
          <w:rFonts w:ascii="Arial" w:hAnsi="Arial" w:cs="Arial"/>
          <w:sz w:val="24"/>
          <w:szCs w:val="24"/>
          <w:lang w:val="en-US"/>
        </w:rPr>
        <w:t>social</w:t>
      </w:r>
      <w:r w:rsidR="009A6A49" w:rsidRPr="0052550F">
        <w:rPr>
          <w:rFonts w:ascii="Arial" w:hAnsi="Arial" w:cs="Arial"/>
          <w:sz w:val="24"/>
          <w:szCs w:val="24"/>
          <w:lang w:val="en-US"/>
        </w:rPr>
        <w:t xml:space="preserve"> </w:t>
      </w:r>
      <w:r w:rsidR="00DB0532" w:rsidRPr="0052550F">
        <w:rPr>
          <w:rFonts w:ascii="Arial" w:hAnsi="Arial" w:cs="Arial"/>
          <w:sz w:val="24"/>
          <w:szCs w:val="24"/>
          <w:lang w:val="en-US"/>
        </w:rPr>
        <w:t xml:space="preserve">media content and other public-facing digital assets to be designed and maintained </w:t>
      </w:r>
      <w:r w:rsidR="004D66C0" w:rsidRPr="0052550F">
        <w:rPr>
          <w:rFonts w:ascii="Arial" w:hAnsi="Arial" w:cs="Arial"/>
          <w:sz w:val="24"/>
          <w:szCs w:val="24"/>
          <w:lang w:val="en-US"/>
        </w:rPr>
        <w:t xml:space="preserve">in compliance with the Web Content Accessibility Guidelines, which are the </w:t>
      </w:r>
      <w:r w:rsidR="009A30C5" w:rsidRPr="0052550F">
        <w:rPr>
          <w:rFonts w:ascii="Arial" w:hAnsi="Arial" w:cs="Arial"/>
          <w:sz w:val="24"/>
          <w:szCs w:val="24"/>
          <w:lang w:val="en-US"/>
        </w:rPr>
        <w:t>internationally recognised</w:t>
      </w:r>
      <w:r w:rsidR="00B01CFE" w:rsidRPr="0052550F">
        <w:rPr>
          <w:rFonts w:ascii="Arial" w:hAnsi="Arial" w:cs="Arial"/>
          <w:sz w:val="24"/>
          <w:szCs w:val="24"/>
          <w:lang w:val="en-US"/>
        </w:rPr>
        <w:t xml:space="preserve"> standard for accessibility in this area.</w:t>
      </w:r>
    </w:p>
    <w:p w14:paraId="21493DB3" w14:textId="77777777" w:rsidR="00373942" w:rsidRPr="0052550F" w:rsidRDefault="00373942" w:rsidP="0052550F">
      <w:pPr>
        <w:spacing w:after="0" w:line="240" w:lineRule="auto"/>
        <w:contextualSpacing/>
        <w:jc w:val="both"/>
        <w:rPr>
          <w:rFonts w:ascii="Arial" w:hAnsi="Arial" w:cs="Arial"/>
          <w:sz w:val="24"/>
          <w:szCs w:val="24"/>
          <w:lang w:val="en-US"/>
        </w:rPr>
      </w:pPr>
    </w:p>
    <w:p w14:paraId="168EDBF7" w14:textId="42715F57" w:rsidR="0027669C" w:rsidRPr="009A30C5" w:rsidRDefault="00783FB8" w:rsidP="0052550F">
      <w:pPr>
        <w:spacing w:after="0" w:line="240" w:lineRule="auto"/>
        <w:contextualSpacing/>
        <w:jc w:val="both"/>
        <w:rPr>
          <w:rFonts w:ascii="Arial" w:hAnsi="Arial" w:cs="Arial"/>
          <w:sz w:val="24"/>
          <w:szCs w:val="24"/>
          <w:lang w:val="en-US"/>
        </w:rPr>
      </w:pPr>
      <w:r w:rsidRPr="0052550F">
        <w:rPr>
          <w:rFonts w:ascii="Arial" w:hAnsi="Arial" w:cs="Arial"/>
          <w:sz w:val="24"/>
          <w:szCs w:val="24"/>
          <w:lang w:val="en-US"/>
        </w:rPr>
        <w:t xml:space="preserve">It is inevitable that </w:t>
      </w:r>
      <w:r w:rsidR="002D0A50" w:rsidRPr="0052550F">
        <w:rPr>
          <w:rFonts w:ascii="Arial" w:hAnsi="Arial" w:cs="Arial"/>
          <w:sz w:val="24"/>
          <w:szCs w:val="24"/>
          <w:lang w:val="en-US"/>
        </w:rPr>
        <w:t>electoral processes will become increasingly digiti</w:t>
      </w:r>
      <w:r w:rsidR="00F74D4E" w:rsidRPr="0052550F">
        <w:rPr>
          <w:rFonts w:ascii="Arial" w:hAnsi="Arial" w:cs="Arial"/>
          <w:sz w:val="24"/>
          <w:szCs w:val="24"/>
          <w:lang w:val="en-US"/>
        </w:rPr>
        <w:t>s</w:t>
      </w:r>
      <w:r w:rsidR="002D0A50" w:rsidRPr="0052550F">
        <w:rPr>
          <w:rFonts w:ascii="Arial" w:hAnsi="Arial" w:cs="Arial"/>
          <w:sz w:val="24"/>
          <w:szCs w:val="24"/>
          <w:lang w:val="en-US"/>
        </w:rPr>
        <w:t>ed, and it is essential that such digiti</w:t>
      </w:r>
      <w:r w:rsidR="00525040" w:rsidRPr="0052550F">
        <w:rPr>
          <w:rFonts w:ascii="Arial" w:hAnsi="Arial" w:cs="Arial"/>
          <w:sz w:val="24"/>
          <w:szCs w:val="24"/>
          <w:lang w:val="en-US"/>
        </w:rPr>
        <w:t>s</w:t>
      </w:r>
      <w:r w:rsidR="002D0A50" w:rsidRPr="0052550F">
        <w:rPr>
          <w:rFonts w:ascii="Arial" w:hAnsi="Arial" w:cs="Arial"/>
          <w:sz w:val="24"/>
          <w:szCs w:val="24"/>
          <w:lang w:val="en-US"/>
        </w:rPr>
        <w:t xml:space="preserve">ation </w:t>
      </w:r>
      <w:r w:rsidR="00CB083E" w:rsidRPr="0052550F">
        <w:rPr>
          <w:rFonts w:ascii="Arial" w:hAnsi="Arial" w:cs="Arial"/>
          <w:sz w:val="24"/>
          <w:szCs w:val="24"/>
          <w:lang w:val="en-US"/>
        </w:rPr>
        <w:t>proceeds</w:t>
      </w:r>
      <w:r w:rsidR="009A6A49" w:rsidRPr="0052550F">
        <w:rPr>
          <w:rFonts w:ascii="Arial" w:hAnsi="Arial" w:cs="Arial"/>
          <w:sz w:val="24"/>
          <w:szCs w:val="24"/>
          <w:lang w:val="en-US"/>
        </w:rPr>
        <w:t xml:space="preserve"> </w:t>
      </w:r>
      <w:r w:rsidR="003E542B" w:rsidRPr="0052550F">
        <w:rPr>
          <w:rFonts w:ascii="Arial" w:hAnsi="Arial" w:cs="Arial"/>
          <w:sz w:val="24"/>
          <w:szCs w:val="24"/>
          <w:lang w:val="en-US"/>
        </w:rPr>
        <w:t xml:space="preserve">with </w:t>
      </w:r>
      <w:r w:rsidR="00C133E8" w:rsidRPr="0052550F">
        <w:rPr>
          <w:rFonts w:ascii="Arial" w:hAnsi="Arial" w:cs="Arial"/>
          <w:sz w:val="24"/>
          <w:szCs w:val="24"/>
          <w:lang w:val="en-US"/>
        </w:rPr>
        <w:t xml:space="preserve">an </w:t>
      </w:r>
      <w:r w:rsidR="003E542B" w:rsidRPr="0052550F">
        <w:rPr>
          <w:rFonts w:ascii="Arial" w:hAnsi="Arial" w:cs="Arial"/>
          <w:sz w:val="24"/>
          <w:szCs w:val="24"/>
          <w:lang w:val="en-US"/>
        </w:rPr>
        <w:t>accessibility</w:t>
      </w:r>
      <w:r w:rsidR="00C133E8" w:rsidRPr="0052550F">
        <w:rPr>
          <w:rFonts w:ascii="Arial" w:hAnsi="Arial" w:cs="Arial"/>
          <w:sz w:val="24"/>
          <w:szCs w:val="24"/>
          <w:lang w:val="en-US"/>
        </w:rPr>
        <w:t>-centric focus</w:t>
      </w:r>
      <w:r w:rsidR="00EB476D" w:rsidRPr="0052550F">
        <w:rPr>
          <w:rFonts w:ascii="Arial" w:hAnsi="Arial" w:cs="Arial"/>
          <w:sz w:val="24"/>
          <w:szCs w:val="24"/>
          <w:lang w:val="en-US"/>
        </w:rPr>
        <w:t xml:space="preserve"> so that further barriers to engagement and participation are not created. Accessibility never happens coincidentally</w:t>
      </w:r>
      <w:r w:rsidR="008001A9" w:rsidRPr="0052550F">
        <w:rPr>
          <w:rFonts w:ascii="Arial" w:hAnsi="Arial" w:cs="Arial"/>
          <w:sz w:val="24"/>
          <w:szCs w:val="24"/>
          <w:lang w:val="en-US"/>
        </w:rPr>
        <w:t xml:space="preserve"> without careful planning</w:t>
      </w:r>
      <w:r w:rsidR="006431A6" w:rsidRPr="0052550F">
        <w:rPr>
          <w:rFonts w:ascii="Arial" w:hAnsi="Arial" w:cs="Arial"/>
          <w:sz w:val="24"/>
          <w:szCs w:val="24"/>
          <w:lang w:val="en-US"/>
        </w:rPr>
        <w:t>, and there are unfortun</w:t>
      </w:r>
      <w:r w:rsidR="004D0CBA" w:rsidRPr="0052550F">
        <w:rPr>
          <w:rFonts w:ascii="Arial" w:hAnsi="Arial" w:cs="Arial"/>
          <w:sz w:val="24"/>
          <w:szCs w:val="24"/>
          <w:lang w:val="en-US"/>
        </w:rPr>
        <w:t>a</w:t>
      </w:r>
      <w:r w:rsidR="006431A6" w:rsidRPr="0052550F">
        <w:rPr>
          <w:rFonts w:ascii="Arial" w:hAnsi="Arial" w:cs="Arial"/>
          <w:sz w:val="24"/>
          <w:szCs w:val="24"/>
          <w:lang w:val="en-US"/>
        </w:rPr>
        <w:t xml:space="preserve">tely far too many examples of where a failure of planning has resulted in </w:t>
      </w:r>
      <w:r w:rsidR="0027669C" w:rsidRPr="0052550F">
        <w:rPr>
          <w:rFonts w:ascii="Arial" w:hAnsi="Arial" w:cs="Arial"/>
          <w:sz w:val="24"/>
          <w:szCs w:val="24"/>
          <w:lang w:val="en-US"/>
        </w:rPr>
        <w:t>digital exclusion and discrimination.</w:t>
      </w:r>
    </w:p>
    <w:p w14:paraId="1A1FFDFE" w14:textId="43AEE094" w:rsidR="001F55A2" w:rsidRPr="0052550F" w:rsidRDefault="002D440C" w:rsidP="0052550F">
      <w:pPr>
        <w:pStyle w:val="Heading1"/>
        <w:jc w:val="both"/>
      </w:pPr>
      <w:r w:rsidRPr="0052550F">
        <w:t>NSW Electoral Commission: Equal Access to Democracy</w:t>
      </w:r>
    </w:p>
    <w:p w14:paraId="2F6EA0C1" w14:textId="2C9D8C12" w:rsidR="00952CFF" w:rsidRPr="0052550F" w:rsidRDefault="00AB7F50" w:rsidP="0052550F">
      <w:pPr>
        <w:pStyle w:val="Heading2"/>
        <w:spacing w:before="0" w:after="0"/>
        <w:contextualSpacing/>
        <w:jc w:val="both"/>
        <w:rPr>
          <w:b w:val="0"/>
          <w:bCs/>
          <w:sz w:val="24"/>
          <w:szCs w:val="24"/>
        </w:rPr>
      </w:pPr>
      <w:r w:rsidRPr="0052550F">
        <w:rPr>
          <w:b w:val="0"/>
          <w:bCs/>
          <w:sz w:val="24"/>
          <w:szCs w:val="24"/>
        </w:rPr>
        <w:t>The NSW</w:t>
      </w:r>
      <w:r w:rsidR="00A10D72" w:rsidRPr="0052550F">
        <w:rPr>
          <w:b w:val="0"/>
          <w:bCs/>
          <w:sz w:val="24"/>
          <w:szCs w:val="24"/>
        </w:rPr>
        <w:t xml:space="preserve"> Electoral Commission’s Equal Access to Democracy Re</w:t>
      </w:r>
      <w:r w:rsidR="004D0CBA" w:rsidRPr="0052550F">
        <w:rPr>
          <w:b w:val="0"/>
          <w:bCs/>
          <w:sz w:val="24"/>
          <w:szCs w:val="24"/>
        </w:rPr>
        <w:t>fe</w:t>
      </w:r>
      <w:r w:rsidR="00A10D72" w:rsidRPr="0052550F">
        <w:rPr>
          <w:b w:val="0"/>
          <w:bCs/>
          <w:sz w:val="24"/>
          <w:szCs w:val="24"/>
        </w:rPr>
        <w:t>re</w:t>
      </w:r>
      <w:r w:rsidR="00C04BC2" w:rsidRPr="0052550F">
        <w:rPr>
          <w:b w:val="0"/>
          <w:bCs/>
          <w:sz w:val="24"/>
          <w:szCs w:val="24"/>
        </w:rPr>
        <w:t>nce Group continues to be an effective and valued mechanism for increasing the engagement</w:t>
      </w:r>
      <w:r w:rsidR="00AD0811" w:rsidRPr="0052550F">
        <w:rPr>
          <w:b w:val="0"/>
          <w:bCs/>
          <w:sz w:val="24"/>
          <w:szCs w:val="24"/>
        </w:rPr>
        <w:t xml:space="preserve">, participation and confidence of voters in the disability sector. </w:t>
      </w:r>
      <w:r w:rsidR="003F38FD" w:rsidRPr="0052550F">
        <w:rPr>
          <w:b w:val="0"/>
          <w:bCs/>
          <w:sz w:val="24"/>
          <w:szCs w:val="24"/>
        </w:rPr>
        <w:t>The group allows stakeholder representatives to receive updates on the Commission’s activities, and to provide feedback</w:t>
      </w:r>
      <w:r w:rsidR="00847ABF" w:rsidRPr="0052550F">
        <w:rPr>
          <w:b w:val="0"/>
          <w:bCs/>
          <w:sz w:val="24"/>
          <w:szCs w:val="24"/>
        </w:rPr>
        <w:t xml:space="preserve">, which is </w:t>
      </w:r>
      <w:r w:rsidR="00F22950" w:rsidRPr="0052550F">
        <w:rPr>
          <w:b w:val="0"/>
          <w:bCs/>
          <w:sz w:val="24"/>
          <w:szCs w:val="24"/>
        </w:rPr>
        <w:t xml:space="preserve">always </w:t>
      </w:r>
      <w:r w:rsidR="001F1A6B" w:rsidRPr="0052550F">
        <w:rPr>
          <w:b w:val="0"/>
          <w:bCs/>
          <w:sz w:val="24"/>
          <w:szCs w:val="24"/>
        </w:rPr>
        <w:t xml:space="preserve">given due consideration </w:t>
      </w:r>
      <w:r w:rsidR="00B120F3" w:rsidRPr="0052550F">
        <w:rPr>
          <w:b w:val="0"/>
          <w:bCs/>
          <w:sz w:val="24"/>
          <w:szCs w:val="24"/>
        </w:rPr>
        <w:t xml:space="preserve">and </w:t>
      </w:r>
      <w:r w:rsidR="00847ABF" w:rsidRPr="0052550F">
        <w:rPr>
          <w:b w:val="0"/>
          <w:bCs/>
          <w:sz w:val="24"/>
          <w:szCs w:val="24"/>
        </w:rPr>
        <w:t>typically incorporated</w:t>
      </w:r>
      <w:r w:rsidR="000963B5" w:rsidRPr="0052550F">
        <w:rPr>
          <w:b w:val="0"/>
          <w:bCs/>
          <w:sz w:val="24"/>
          <w:szCs w:val="24"/>
        </w:rPr>
        <w:t xml:space="preserve">. </w:t>
      </w:r>
      <w:r w:rsidR="00E30E9A" w:rsidRPr="0052550F">
        <w:rPr>
          <w:b w:val="0"/>
          <w:bCs/>
          <w:sz w:val="24"/>
          <w:szCs w:val="24"/>
        </w:rPr>
        <w:t>Through its consultation with the Group, the Commission</w:t>
      </w:r>
      <w:r w:rsidR="001E77D4" w:rsidRPr="0052550F">
        <w:rPr>
          <w:b w:val="0"/>
          <w:bCs/>
          <w:sz w:val="24"/>
          <w:szCs w:val="24"/>
        </w:rPr>
        <w:t xml:space="preserve"> </w:t>
      </w:r>
      <w:r w:rsidR="00880F6F" w:rsidRPr="0052550F">
        <w:rPr>
          <w:b w:val="0"/>
          <w:bCs/>
          <w:sz w:val="24"/>
          <w:szCs w:val="24"/>
        </w:rPr>
        <w:t>demonstrates to voters that it takes their concerns and perspectives seriously</w:t>
      </w:r>
      <w:r w:rsidR="00D81931" w:rsidRPr="0052550F">
        <w:rPr>
          <w:b w:val="0"/>
          <w:bCs/>
          <w:sz w:val="24"/>
          <w:szCs w:val="24"/>
        </w:rPr>
        <w:t xml:space="preserve"> and, in turn, voters feel more engaged because they know that by providing feedback to the Group through representa</w:t>
      </w:r>
      <w:r w:rsidR="006B1C86" w:rsidRPr="0052550F">
        <w:rPr>
          <w:b w:val="0"/>
          <w:bCs/>
          <w:sz w:val="24"/>
          <w:szCs w:val="24"/>
        </w:rPr>
        <w:t xml:space="preserve">tives such </w:t>
      </w:r>
      <w:r w:rsidR="006B1C86" w:rsidRPr="0052550F">
        <w:rPr>
          <w:b w:val="0"/>
          <w:bCs/>
          <w:sz w:val="24"/>
          <w:szCs w:val="24"/>
        </w:rPr>
        <w:lastRenderedPageBreak/>
        <w:t xml:space="preserve">as Vision Australia, </w:t>
      </w:r>
      <w:r w:rsidR="00147873" w:rsidRPr="0052550F">
        <w:rPr>
          <w:b w:val="0"/>
          <w:bCs/>
          <w:sz w:val="24"/>
          <w:szCs w:val="24"/>
        </w:rPr>
        <w:t>they can have a tangible influ</w:t>
      </w:r>
      <w:r w:rsidR="001261B8" w:rsidRPr="0052550F">
        <w:rPr>
          <w:b w:val="0"/>
          <w:bCs/>
          <w:sz w:val="24"/>
          <w:szCs w:val="24"/>
        </w:rPr>
        <w:t>ence over processes that directly affect them.</w:t>
      </w:r>
    </w:p>
    <w:p w14:paraId="074DE8CE" w14:textId="77777777" w:rsidR="001261B8" w:rsidRPr="0052550F" w:rsidRDefault="001261B8" w:rsidP="0052550F">
      <w:pPr>
        <w:spacing w:after="0" w:line="240" w:lineRule="auto"/>
        <w:contextualSpacing/>
        <w:jc w:val="both"/>
        <w:rPr>
          <w:rFonts w:ascii="Arial" w:hAnsi="Arial" w:cs="Arial"/>
          <w:sz w:val="24"/>
          <w:szCs w:val="24"/>
          <w:lang w:val="en-US"/>
        </w:rPr>
      </w:pPr>
    </w:p>
    <w:p w14:paraId="37B598BA" w14:textId="7A13C8E9" w:rsidR="00C3724A" w:rsidRPr="0052550F" w:rsidRDefault="004C13B7" w:rsidP="0052550F">
      <w:pPr>
        <w:spacing w:after="0" w:line="240" w:lineRule="auto"/>
        <w:contextualSpacing/>
        <w:jc w:val="both"/>
        <w:rPr>
          <w:rFonts w:ascii="Arial" w:hAnsi="Arial" w:cs="Arial"/>
          <w:sz w:val="24"/>
          <w:szCs w:val="24"/>
          <w:lang w:val="en-US"/>
        </w:rPr>
      </w:pPr>
      <w:r w:rsidRPr="0052550F">
        <w:rPr>
          <w:rFonts w:ascii="Arial" w:hAnsi="Arial" w:cs="Arial"/>
          <w:sz w:val="24"/>
          <w:szCs w:val="24"/>
          <w:lang w:val="en-US"/>
        </w:rPr>
        <w:t xml:space="preserve">We </w:t>
      </w:r>
      <w:r w:rsidR="00360EC0" w:rsidRPr="0052550F">
        <w:rPr>
          <w:rFonts w:ascii="Arial" w:hAnsi="Arial" w:cs="Arial"/>
          <w:sz w:val="24"/>
          <w:szCs w:val="24"/>
          <w:lang w:val="en-US"/>
        </w:rPr>
        <w:t xml:space="preserve">therefore </w:t>
      </w:r>
      <w:r w:rsidRPr="0052550F">
        <w:rPr>
          <w:rFonts w:ascii="Arial" w:hAnsi="Arial" w:cs="Arial"/>
          <w:sz w:val="24"/>
          <w:szCs w:val="24"/>
          <w:lang w:val="en-US"/>
        </w:rPr>
        <w:t>strongly recommend that the Committee highlight the ongoing importance</w:t>
      </w:r>
      <w:r w:rsidR="00FC76E8" w:rsidRPr="0052550F">
        <w:rPr>
          <w:rFonts w:ascii="Arial" w:hAnsi="Arial" w:cs="Arial"/>
          <w:sz w:val="24"/>
          <w:szCs w:val="24"/>
          <w:lang w:val="en-US"/>
        </w:rPr>
        <w:t xml:space="preserve"> of the Equal Access to Democracy Reference Group and recommend to the Government that the Commission is given adequate resources to allow the Group to </w:t>
      </w:r>
      <w:r w:rsidR="00C3724A" w:rsidRPr="0052550F">
        <w:rPr>
          <w:rFonts w:ascii="Arial" w:hAnsi="Arial" w:cs="Arial"/>
          <w:sz w:val="24"/>
          <w:szCs w:val="24"/>
          <w:lang w:val="en-US"/>
        </w:rPr>
        <w:t>continue</w:t>
      </w:r>
      <w:r w:rsidR="00C33519" w:rsidRPr="0052550F">
        <w:rPr>
          <w:rFonts w:ascii="Arial" w:hAnsi="Arial" w:cs="Arial"/>
          <w:sz w:val="24"/>
          <w:szCs w:val="24"/>
          <w:lang w:val="en-US"/>
        </w:rPr>
        <w:t xml:space="preserve"> playing such an important role in </w:t>
      </w:r>
      <w:r w:rsidR="00E11384" w:rsidRPr="0052550F">
        <w:rPr>
          <w:rFonts w:ascii="Arial" w:hAnsi="Arial" w:cs="Arial"/>
          <w:sz w:val="24"/>
          <w:szCs w:val="24"/>
          <w:lang w:val="en-US"/>
        </w:rPr>
        <w:t>increasing the engagement, participation and confidence of voters</w:t>
      </w:r>
      <w:r w:rsidR="00C3724A" w:rsidRPr="0052550F">
        <w:rPr>
          <w:rFonts w:ascii="Arial" w:hAnsi="Arial" w:cs="Arial"/>
          <w:sz w:val="24"/>
          <w:szCs w:val="24"/>
          <w:lang w:val="en-US"/>
        </w:rPr>
        <w:t>.</w:t>
      </w:r>
    </w:p>
    <w:p w14:paraId="3716A9C3" w14:textId="77777777" w:rsidR="00C3724A" w:rsidRPr="0052550F" w:rsidRDefault="00C3724A" w:rsidP="0052550F">
      <w:pPr>
        <w:spacing w:after="0" w:line="240" w:lineRule="auto"/>
        <w:contextualSpacing/>
        <w:jc w:val="both"/>
        <w:rPr>
          <w:rFonts w:ascii="Arial" w:hAnsi="Arial" w:cs="Arial"/>
          <w:sz w:val="24"/>
          <w:szCs w:val="24"/>
          <w:lang w:val="en-US"/>
        </w:rPr>
      </w:pPr>
      <w:r w:rsidRPr="0052550F">
        <w:rPr>
          <w:rFonts w:ascii="Arial" w:hAnsi="Arial" w:cs="Arial"/>
          <w:sz w:val="24"/>
          <w:szCs w:val="24"/>
          <w:lang w:val="en-US"/>
        </w:rPr>
        <w:br w:type="page"/>
      </w:r>
    </w:p>
    <w:p w14:paraId="652212E6" w14:textId="26EA75EB" w:rsidR="00885020" w:rsidRPr="0052550F" w:rsidRDefault="00885020" w:rsidP="0052550F">
      <w:pPr>
        <w:pStyle w:val="Heading1"/>
      </w:pPr>
      <w:r w:rsidRPr="0052550F">
        <w:lastRenderedPageBreak/>
        <w:t>About Vision Australia</w:t>
      </w:r>
    </w:p>
    <w:p w14:paraId="673BEC8D" w14:textId="77777777" w:rsidR="00885020" w:rsidRPr="0052550F" w:rsidRDefault="00885020" w:rsidP="0052550F">
      <w:pPr>
        <w:spacing w:after="0" w:line="240" w:lineRule="auto"/>
        <w:contextualSpacing/>
        <w:jc w:val="both"/>
        <w:rPr>
          <w:rFonts w:ascii="Arial" w:hAnsi="Arial" w:cs="Arial"/>
          <w:sz w:val="24"/>
          <w:szCs w:val="24"/>
        </w:rPr>
      </w:pPr>
      <w:r w:rsidRPr="0052550F">
        <w:rPr>
          <w:rFonts w:ascii="Arial" w:hAnsi="Arial" w:cs="Arial"/>
          <w:sz w:val="24"/>
          <w:szCs w:val="24"/>
        </w:rPr>
        <w:t>Vision Australia is the largest national provider of services to people who are blind, deafblind, or have low vision in Australia. We are formed through the merger of several of Australia’s most respected and experienced blindness and low vision agencies, celebrating our 150th year of operation in 2017.</w:t>
      </w:r>
    </w:p>
    <w:p w14:paraId="00EEC5C0" w14:textId="77777777" w:rsidR="00885020" w:rsidRPr="0052550F" w:rsidRDefault="00885020" w:rsidP="0052550F">
      <w:pPr>
        <w:spacing w:after="0" w:line="240" w:lineRule="auto"/>
        <w:contextualSpacing/>
        <w:jc w:val="both"/>
        <w:rPr>
          <w:rFonts w:ascii="Arial" w:hAnsi="Arial" w:cs="Arial"/>
          <w:sz w:val="24"/>
          <w:szCs w:val="24"/>
        </w:rPr>
      </w:pPr>
    </w:p>
    <w:p w14:paraId="63251922" w14:textId="77777777" w:rsidR="00885020" w:rsidRPr="0052550F" w:rsidRDefault="00885020" w:rsidP="0052550F">
      <w:pPr>
        <w:spacing w:after="0" w:line="240" w:lineRule="auto"/>
        <w:contextualSpacing/>
        <w:jc w:val="both"/>
        <w:rPr>
          <w:rFonts w:ascii="Arial" w:hAnsi="Arial" w:cs="Arial"/>
          <w:sz w:val="24"/>
          <w:szCs w:val="24"/>
        </w:rPr>
      </w:pPr>
      <w:r w:rsidRPr="0052550F">
        <w:rPr>
          <w:rFonts w:ascii="Arial" w:hAnsi="Arial" w:cs="Arial"/>
          <w:sz w:val="24"/>
          <w:szCs w:val="24"/>
        </w:rPr>
        <w:t xml:space="preserve">Our vision is that people who are blind, deafblind, or have low vision will increasingly be able to choose to participate fully in every facet of community life. To help realise this goal, we provide high-quality services to the community of people who are blind, have low vision, are deafblind or have a print disability, and their families. </w:t>
      </w:r>
    </w:p>
    <w:p w14:paraId="21422B02" w14:textId="77777777" w:rsidR="00885020" w:rsidRPr="0052550F" w:rsidRDefault="00885020" w:rsidP="0052550F">
      <w:pPr>
        <w:spacing w:after="0" w:line="240" w:lineRule="auto"/>
        <w:contextualSpacing/>
        <w:jc w:val="both"/>
        <w:rPr>
          <w:rFonts w:ascii="Arial" w:hAnsi="Arial" w:cs="Arial"/>
          <w:sz w:val="24"/>
          <w:szCs w:val="24"/>
        </w:rPr>
      </w:pPr>
    </w:p>
    <w:p w14:paraId="0278C21F" w14:textId="77777777" w:rsidR="00885020" w:rsidRPr="0052550F" w:rsidRDefault="00885020" w:rsidP="0052550F">
      <w:pPr>
        <w:spacing w:after="0" w:line="240" w:lineRule="auto"/>
        <w:contextualSpacing/>
        <w:jc w:val="both"/>
        <w:rPr>
          <w:rFonts w:ascii="Arial" w:hAnsi="Arial" w:cs="Arial"/>
          <w:sz w:val="24"/>
          <w:szCs w:val="24"/>
        </w:rPr>
      </w:pPr>
      <w:r w:rsidRPr="0052550F">
        <w:rPr>
          <w:rFonts w:ascii="Arial" w:hAnsi="Arial" w:cs="Arial"/>
          <w:sz w:val="24"/>
          <w:szCs w:val="24"/>
        </w:rPr>
        <w:t>Vision Australia service delivery areas include: registered provider of specialist supports for the NDIS and My Aged Care Aids and Equipment, Assistive/Adaptive Technology training and support, Seeing Eye Dogs, National Library Services, Early childhood and education services, and Feelix Library for 0-7 year olds, employment services, production of alternate formats, Vision Australia Radio network, and national partnership with Radio for the Print Handicapped, Spectacles Program for the NSW Government,  Advocacy and Engagement. We also work collaboratively with Government, businesses and the community to eliminate the barriers our clients face in making life choices and fully exercising rights as Australian citizens.</w:t>
      </w:r>
    </w:p>
    <w:p w14:paraId="6DBBE34B" w14:textId="77777777" w:rsidR="00885020" w:rsidRPr="0052550F" w:rsidRDefault="00885020" w:rsidP="0052550F">
      <w:pPr>
        <w:spacing w:after="0" w:line="240" w:lineRule="auto"/>
        <w:contextualSpacing/>
        <w:jc w:val="both"/>
        <w:rPr>
          <w:rFonts w:ascii="Arial" w:hAnsi="Arial" w:cs="Arial"/>
          <w:sz w:val="24"/>
          <w:szCs w:val="24"/>
        </w:rPr>
      </w:pPr>
    </w:p>
    <w:p w14:paraId="5C0BB1C0" w14:textId="77777777" w:rsidR="00885020" w:rsidRPr="0052550F" w:rsidRDefault="00885020" w:rsidP="0052550F">
      <w:pPr>
        <w:spacing w:after="0" w:line="240" w:lineRule="auto"/>
        <w:contextualSpacing/>
        <w:jc w:val="both"/>
        <w:rPr>
          <w:rFonts w:ascii="Arial" w:hAnsi="Arial" w:cs="Arial"/>
          <w:sz w:val="24"/>
          <w:szCs w:val="24"/>
        </w:rPr>
      </w:pPr>
      <w:r w:rsidRPr="0052550F">
        <w:rPr>
          <w:rFonts w:ascii="Arial" w:hAnsi="Arial" w:cs="Arial"/>
          <w:sz w:val="24"/>
          <w:szCs w:val="24"/>
        </w:rPr>
        <w:t xml:space="preserve">Vision Australia has unrivalled knowledge and experience through constant interaction with clients and their families, of whom we provide services to more than 30,000 people each year, and also through the direct involvement of people who are blind or have low vision at all levels of our organisation. Vision Australia is well placed to advise governments, business and the community on challenges faced by people who are blind or have low vision fully participating in community life. </w:t>
      </w:r>
    </w:p>
    <w:p w14:paraId="47AF0D1C" w14:textId="77777777" w:rsidR="00885020" w:rsidRPr="0052550F" w:rsidRDefault="00885020" w:rsidP="0052550F">
      <w:pPr>
        <w:spacing w:after="0" w:line="240" w:lineRule="auto"/>
        <w:contextualSpacing/>
        <w:jc w:val="both"/>
        <w:rPr>
          <w:rFonts w:ascii="Arial" w:hAnsi="Arial" w:cs="Arial"/>
          <w:sz w:val="24"/>
          <w:szCs w:val="24"/>
        </w:rPr>
      </w:pPr>
    </w:p>
    <w:p w14:paraId="2196B667" w14:textId="77777777" w:rsidR="00885020" w:rsidRPr="0052550F" w:rsidRDefault="00885020" w:rsidP="0052550F">
      <w:pPr>
        <w:spacing w:after="0" w:line="240" w:lineRule="auto"/>
        <w:contextualSpacing/>
        <w:jc w:val="both"/>
        <w:rPr>
          <w:rFonts w:ascii="Arial" w:hAnsi="Arial" w:cs="Arial"/>
          <w:sz w:val="24"/>
          <w:szCs w:val="24"/>
        </w:rPr>
      </w:pPr>
      <w:r w:rsidRPr="0052550F">
        <w:rPr>
          <w:rFonts w:ascii="Arial" w:hAnsi="Arial" w:cs="Arial"/>
          <w:sz w:val="24"/>
          <w:szCs w:val="24"/>
        </w:rPr>
        <w:t xml:space="preserve">We have a vibrant Client Reference Group, with people who are blind or have low vision representing the voice and needs of clients of our organisation to the board and management. </w:t>
      </w:r>
    </w:p>
    <w:p w14:paraId="2DE04EFB" w14:textId="77777777" w:rsidR="00885020" w:rsidRPr="0052550F" w:rsidRDefault="00885020" w:rsidP="0052550F">
      <w:pPr>
        <w:spacing w:after="0" w:line="240" w:lineRule="auto"/>
        <w:contextualSpacing/>
        <w:jc w:val="both"/>
        <w:rPr>
          <w:rFonts w:ascii="Arial" w:hAnsi="Arial" w:cs="Arial"/>
          <w:sz w:val="24"/>
          <w:szCs w:val="24"/>
        </w:rPr>
      </w:pPr>
    </w:p>
    <w:p w14:paraId="1142CA8E" w14:textId="77777777" w:rsidR="00885020" w:rsidRPr="0052550F" w:rsidRDefault="00885020" w:rsidP="0052550F">
      <w:pPr>
        <w:spacing w:after="0" w:line="240" w:lineRule="auto"/>
        <w:contextualSpacing/>
        <w:jc w:val="both"/>
        <w:rPr>
          <w:rFonts w:ascii="Arial" w:hAnsi="Arial" w:cs="Arial"/>
          <w:sz w:val="24"/>
          <w:szCs w:val="24"/>
        </w:rPr>
      </w:pPr>
      <w:r w:rsidRPr="0052550F">
        <w:rPr>
          <w:rFonts w:ascii="Arial" w:hAnsi="Arial" w:cs="Arial"/>
          <w:sz w:val="24"/>
          <w:szCs w:val="24"/>
        </w:rPr>
        <w:t>Vision Australia is also a significant employer of people who are blind or have low vision, with 15% of total staff having vision impairment.</w:t>
      </w:r>
    </w:p>
    <w:p w14:paraId="06EA6087" w14:textId="77777777" w:rsidR="00EB6DD3" w:rsidRDefault="00EB6DD3"/>
    <w:sectPr w:rsidR="00EB6DD3" w:rsidSect="0088502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AU" w:vendorID="64" w:dllVersion="0" w:nlCheck="1" w:checkStyle="0"/>
  <w:activeWritingStyle w:appName="MSWord" w:lang="en-US" w:vendorID="64" w:dllVersion="0" w:nlCheck="1" w:checkStyle="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020"/>
    <w:rsid w:val="000057DC"/>
    <w:rsid w:val="00006E96"/>
    <w:rsid w:val="000123E0"/>
    <w:rsid w:val="0002133A"/>
    <w:rsid w:val="00024E0C"/>
    <w:rsid w:val="00024E36"/>
    <w:rsid w:val="000253E1"/>
    <w:rsid w:val="00033B74"/>
    <w:rsid w:val="00042215"/>
    <w:rsid w:val="0004738A"/>
    <w:rsid w:val="000532FB"/>
    <w:rsid w:val="0008347F"/>
    <w:rsid w:val="00090328"/>
    <w:rsid w:val="000963B5"/>
    <w:rsid w:val="000A3FC9"/>
    <w:rsid w:val="000B379B"/>
    <w:rsid w:val="000E1C97"/>
    <w:rsid w:val="0012255D"/>
    <w:rsid w:val="00123AA7"/>
    <w:rsid w:val="001261B8"/>
    <w:rsid w:val="00130382"/>
    <w:rsid w:val="00146000"/>
    <w:rsid w:val="00147873"/>
    <w:rsid w:val="00154516"/>
    <w:rsid w:val="00154B07"/>
    <w:rsid w:val="001704C7"/>
    <w:rsid w:val="00195B6B"/>
    <w:rsid w:val="001C1318"/>
    <w:rsid w:val="001C37FD"/>
    <w:rsid w:val="001C7D08"/>
    <w:rsid w:val="001D5247"/>
    <w:rsid w:val="001E77D4"/>
    <w:rsid w:val="001F1A6B"/>
    <w:rsid w:val="001F2F56"/>
    <w:rsid w:val="001F3096"/>
    <w:rsid w:val="001F55A2"/>
    <w:rsid w:val="002010EF"/>
    <w:rsid w:val="002246B0"/>
    <w:rsid w:val="002302BB"/>
    <w:rsid w:val="00247964"/>
    <w:rsid w:val="00270924"/>
    <w:rsid w:val="0027669C"/>
    <w:rsid w:val="002878B1"/>
    <w:rsid w:val="002A4F61"/>
    <w:rsid w:val="002D0A50"/>
    <w:rsid w:val="002D178C"/>
    <w:rsid w:val="002D440C"/>
    <w:rsid w:val="002D7AA4"/>
    <w:rsid w:val="002F715C"/>
    <w:rsid w:val="0030278A"/>
    <w:rsid w:val="00311A25"/>
    <w:rsid w:val="00326922"/>
    <w:rsid w:val="00327670"/>
    <w:rsid w:val="00360EC0"/>
    <w:rsid w:val="00362D7B"/>
    <w:rsid w:val="00366F9A"/>
    <w:rsid w:val="00373942"/>
    <w:rsid w:val="0038067A"/>
    <w:rsid w:val="003965C7"/>
    <w:rsid w:val="003A1620"/>
    <w:rsid w:val="003B3DEE"/>
    <w:rsid w:val="003C0E12"/>
    <w:rsid w:val="003E0967"/>
    <w:rsid w:val="003E542B"/>
    <w:rsid w:val="003F38FD"/>
    <w:rsid w:val="00443072"/>
    <w:rsid w:val="00446093"/>
    <w:rsid w:val="00465CB2"/>
    <w:rsid w:val="0048349E"/>
    <w:rsid w:val="0049792A"/>
    <w:rsid w:val="004C13B7"/>
    <w:rsid w:val="004C78CF"/>
    <w:rsid w:val="004D0CBA"/>
    <w:rsid w:val="004D66C0"/>
    <w:rsid w:val="004E17D7"/>
    <w:rsid w:val="004E583F"/>
    <w:rsid w:val="00514D5C"/>
    <w:rsid w:val="00517CCB"/>
    <w:rsid w:val="00525040"/>
    <w:rsid w:val="0052550F"/>
    <w:rsid w:val="0053466F"/>
    <w:rsid w:val="005548EF"/>
    <w:rsid w:val="00563CF1"/>
    <w:rsid w:val="00564B68"/>
    <w:rsid w:val="005656F9"/>
    <w:rsid w:val="00565DF7"/>
    <w:rsid w:val="005675BF"/>
    <w:rsid w:val="00574DFA"/>
    <w:rsid w:val="0059560B"/>
    <w:rsid w:val="005A3E8D"/>
    <w:rsid w:val="005B26EE"/>
    <w:rsid w:val="005B65EC"/>
    <w:rsid w:val="005E0E06"/>
    <w:rsid w:val="005E450C"/>
    <w:rsid w:val="005E6AA0"/>
    <w:rsid w:val="005E7CCA"/>
    <w:rsid w:val="006014A6"/>
    <w:rsid w:val="00603C48"/>
    <w:rsid w:val="00612903"/>
    <w:rsid w:val="00632B16"/>
    <w:rsid w:val="00633C6B"/>
    <w:rsid w:val="00635A2C"/>
    <w:rsid w:val="006431A6"/>
    <w:rsid w:val="00651CA9"/>
    <w:rsid w:val="00652AB5"/>
    <w:rsid w:val="00653328"/>
    <w:rsid w:val="00662DE7"/>
    <w:rsid w:val="00673147"/>
    <w:rsid w:val="00696FE6"/>
    <w:rsid w:val="006A039D"/>
    <w:rsid w:val="006B1C86"/>
    <w:rsid w:val="006B4762"/>
    <w:rsid w:val="006B70B5"/>
    <w:rsid w:val="006C2177"/>
    <w:rsid w:val="006D3F90"/>
    <w:rsid w:val="006F42F2"/>
    <w:rsid w:val="00707E3F"/>
    <w:rsid w:val="00745A62"/>
    <w:rsid w:val="00767E70"/>
    <w:rsid w:val="007760B1"/>
    <w:rsid w:val="007771F7"/>
    <w:rsid w:val="00780A42"/>
    <w:rsid w:val="00783FB8"/>
    <w:rsid w:val="0078411D"/>
    <w:rsid w:val="0078556B"/>
    <w:rsid w:val="0079362F"/>
    <w:rsid w:val="00793C1C"/>
    <w:rsid w:val="007B1A58"/>
    <w:rsid w:val="007B495B"/>
    <w:rsid w:val="007B7354"/>
    <w:rsid w:val="008001A9"/>
    <w:rsid w:val="00843497"/>
    <w:rsid w:val="00844936"/>
    <w:rsid w:val="00847ABF"/>
    <w:rsid w:val="008623A4"/>
    <w:rsid w:val="0086712D"/>
    <w:rsid w:val="008768B5"/>
    <w:rsid w:val="00880F6F"/>
    <w:rsid w:val="008847AD"/>
    <w:rsid w:val="00885020"/>
    <w:rsid w:val="008C2121"/>
    <w:rsid w:val="008E1959"/>
    <w:rsid w:val="008E6417"/>
    <w:rsid w:val="0090340F"/>
    <w:rsid w:val="009139E9"/>
    <w:rsid w:val="00921779"/>
    <w:rsid w:val="0093349D"/>
    <w:rsid w:val="00935E5D"/>
    <w:rsid w:val="00942715"/>
    <w:rsid w:val="009438BC"/>
    <w:rsid w:val="0094530A"/>
    <w:rsid w:val="00952CFF"/>
    <w:rsid w:val="00967DBB"/>
    <w:rsid w:val="00981996"/>
    <w:rsid w:val="00997B2F"/>
    <w:rsid w:val="009A30C5"/>
    <w:rsid w:val="009A6A49"/>
    <w:rsid w:val="009B2299"/>
    <w:rsid w:val="009D0369"/>
    <w:rsid w:val="009D74BD"/>
    <w:rsid w:val="009E24F2"/>
    <w:rsid w:val="00A10D72"/>
    <w:rsid w:val="00A154AC"/>
    <w:rsid w:val="00A22598"/>
    <w:rsid w:val="00A35545"/>
    <w:rsid w:val="00A43DEB"/>
    <w:rsid w:val="00A56A69"/>
    <w:rsid w:val="00A57829"/>
    <w:rsid w:val="00A92D15"/>
    <w:rsid w:val="00A94753"/>
    <w:rsid w:val="00AB7F50"/>
    <w:rsid w:val="00AD0811"/>
    <w:rsid w:val="00AE025B"/>
    <w:rsid w:val="00AE4601"/>
    <w:rsid w:val="00AF3A2B"/>
    <w:rsid w:val="00B01CFE"/>
    <w:rsid w:val="00B063E7"/>
    <w:rsid w:val="00B120F3"/>
    <w:rsid w:val="00B1364F"/>
    <w:rsid w:val="00B204B8"/>
    <w:rsid w:val="00B21A75"/>
    <w:rsid w:val="00B52D4E"/>
    <w:rsid w:val="00B64C90"/>
    <w:rsid w:val="00B716C7"/>
    <w:rsid w:val="00B7704E"/>
    <w:rsid w:val="00B923A3"/>
    <w:rsid w:val="00B92F3B"/>
    <w:rsid w:val="00BB66F8"/>
    <w:rsid w:val="00BF7015"/>
    <w:rsid w:val="00C04BC2"/>
    <w:rsid w:val="00C133E8"/>
    <w:rsid w:val="00C27E1D"/>
    <w:rsid w:val="00C331CA"/>
    <w:rsid w:val="00C33519"/>
    <w:rsid w:val="00C3724A"/>
    <w:rsid w:val="00C45FC1"/>
    <w:rsid w:val="00C548EE"/>
    <w:rsid w:val="00C6096B"/>
    <w:rsid w:val="00C66F83"/>
    <w:rsid w:val="00C736E2"/>
    <w:rsid w:val="00C76D91"/>
    <w:rsid w:val="00C954AE"/>
    <w:rsid w:val="00CB083E"/>
    <w:rsid w:val="00CD6109"/>
    <w:rsid w:val="00CF0B3C"/>
    <w:rsid w:val="00CF4656"/>
    <w:rsid w:val="00D005B3"/>
    <w:rsid w:val="00D03EF6"/>
    <w:rsid w:val="00D076A1"/>
    <w:rsid w:val="00D36CA6"/>
    <w:rsid w:val="00D46D3D"/>
    <w:rsid w:val="00D527E1"/>
    <w:rsid w:val="00D7077E"/>
    <w:rsid w:val="00D70C38"/>
    <w:rsid w:val="00D81931"/>
    <w:rsid w:val="00DA7800"/>
    <w:rsid w:val="00DB0532"/>
    <w:rsid w:val="00DB0E64"/>
    <w:rsid w:val="00DB3D5F"/>
    <w:rsid w:val="00DB593A"/>
    <w:rsid w:val="00DC4476"/>
    <w:rsid w:val="00DC5872"/>
    <w:rsid w:val="00DC620F"/>
    <w:rsid w:val="00DD69A6"/>
    <w:rsid w:val="00DF4DCF"/>
    <w:rsid w:val="00E038B0"/>
    <w:rsid w:val="00E11384"/>
    <w:rsid w:val="00E1290F"/>
    <w:rsid w:val="00E1630B"/>
    <w:rsid w:val="00E279E6"/>
    <w:rsid w:val="00E30E9A"/>
    <w:rsid w:val="00E3231C"/>
    <w:rsid w:val="00E35C8D"/>
    <w:rsid w:val="00E43F95"/>
    <w:rsid w:val="00E61F50"/>
    <w:rsid w:val="00E92716"/>
    <w:rsid w:val="00EB476D"/>
    <w:rsid w:val="00EB6DD3"/>
    <w:rsid w:val="00EF10D3"/>
    <w:rsid w:val="00EF6A47"/>
    <w:rsid w:val="00F03B5E"/>
    <w:rsid w:val="00F03E9A"/>
    <w:rsid w:val="00F0722A"/>
    <w:rsid w:val="00F22950"/>
    <w:rsid w:val="00F2689A"/>
    <w:rsid w:val="00F3147E"/>
    <w:rsid w:val="00F33736"/>
    <w:rsid w:val="00F60943"/>
    <w:rsid w:val="00F65F5D"/>
    <w:rsid w:val="00F66A0B"/>
    <w:rsid w:val="00F71F63"/>
    <w:rsid w:val="00F74D4E"/>
    <w:rsid w:val="00F906BA"/>
    <w:rsid w:val="00FC76E8"/>
    <w:rsid w:val="00FD2C35"/>
    <w:rsid w:val="00FD2F41"/>
    <w:rsid w:val="00FD4FC8"/>
    <w:rsid w:val="00FE0E8C"/>
    <w:rsid w:val="00FE1AC9"/>
    <w:rsid w:val="00FE24BA"/>
    <w:rsid w:val="00FE6AB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8AE1F5"/>
  <w15:chartTrackingRefBased/>
  <w15:docId w15:val="{324E3CC9-E4A7-4EAD-BE8A-7A055C4D0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kern w:val="2"/>
        <w:sz w:val="24"/>
        <w:szCs w:val="32"/>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5020"/>
    <w:pPr>
      <w:spacing w:after="160" w:line="259" w:lineRule="auto"/>
    </w:pPr>
    <w:rPr>
      <w:rFonts w:asciiTheme="minorHAnsi" w:hAnsiTheme="minorHAnsi" w:cstheme="minorBidi"/>
      <w:kern w:val="0"/>
      <w:sz w:val="22"/>
      <w:szCs w:val="22"/>
      <w14:ligatures w14:val="none"/>
    </w:rPr>
  </w:style>
  <w:style w:type="paragraph" w:styleId="Heading1">
    <w:name w:val="heading 1"/>
    <w:basedOn w:val="Normal"/>
    <w:next w:val="Normal"/>
    <w:link w:val="Heading1Char"/>
    <w:uiPriority w:val="9"/>
    <w:qFormat/>
    <w:rsid w:val="00154516"/>
    <w:pPr>
      <w:keepNext/>
      <w:spacing w:before="240" w:after="240" w:line="240" w:lineRule="auto"/>
      <w:outlineLvl w:val="0"/>
    </w:pPr>
    <w:rPr>
      <w:rFonts w:ascii="Arial" w:eastAsia="Times New Roman" w:hAnsi="Arial" w:cs="Arial"/>
      <w:b/>
      <w:kern w:val="2"/>
      <w:sz w:val="40"/>
      <w:szCs w:val="40"/>
      <w14:ligatures w14:val="standardContextual"/>
    </w:rPr>
  </w:style>
  <w:style w:type="paragraph" w:styleId="Heading2">
    <w:name w:val="heading 2"/>
    <w:basedOn w:val="Normal"/>
    <w:next w:val="Normal"/>
    <w:link w:val="Heading2Char"/>
    <w:uiPriority w:val="9"/>
    <w:qFormat/>
    <w:rsid w:val="00154516"/>
    <w:pPr>
      <w:keepNext/>
      <w:spacing w:before="240" w:after="120" w:line="240" w:lineRule="auto"/>
      <w:outlineLvl w:val="1"/>
    </w:pPr>
    <w:rPr>
      <w:rFonts w:ascii="Arial" w:eastAsia="Times New Roman" w:hAnsi="Arial" w:cs="Arial"/>
      <w:b/>
      <w:kern w:val="2"/>
      <w:sz w:val="36"/>
      <w:szCs w:val="36"/>
      <w:lang w:val="en-US"/>
      <w14:ligatures w14:val="standardContextual"/>
    </w:rPr>
  </w:style>
  <w:style w:type="paragraph" w:styleId="Heading3">
    <w:name w:val="heading 3"/>
    <w:basedOn w:val="Heading5"/>
    <w:next w:val="Normal"/>
    <w:link w:val="Heading3Char"/>
    <w:qFormat/>
    <w:rsid w:val="00662DE7"/>
    <w:pPr>
      <w:spacing w:before="120" w:after="120"/>
      <w:outlineLvl w:val="2"/>
    </w:pPr>
    <w:rPr>
      <w:rFonts w:eastAsia="Times New Roman" w:cs="Times New Roman"/>
      <w:bCs/>
      <w:sz w:val="32"/>
    </w:rPr>
  </w:style>
  <w:style w:type="paragraph" w:styleId="Heading4">
    <w:name w:val="heading 4"/>
    <w:basedOn w:val="Normal"/>
    <w:next w:val="Normal"/>
    <w:link w:val="Heading4Char"/>
    <w:uiPriority w:val="9"/>
    <w:unhideWhenUsed/>
    <w:qFormat/>
    <w:rsid w:val="00154516"/>
    <w:pPr>
      <w:spacing w:after="0" w:line="240" w:lineRule="auto"/>
      <w:outlineLvl w:val="3"/>
    </w:pPr>
    <w:rPr>
      <w:rFonts w:ascii="Arial" w:hAnsi="Arial" w:cs="Arial"/>
      <w:b/>
      <w:kern w:val="2"/>
      <w:sz w:val="28"/>
      <w:szCs w:val="28"/>
      <w14:ligatures w14:val="standardContextual"/>
    </w:rPr>
  </w:style>
  <w:style w:type="paragraph" w:styleId="Heading5">
    <w:name w:val="heading 5"/>
    <w:basedOn w:val="Normal"/>
    <w:next w:val="Normal"/>
    <w:link w:val="Heading5Char"/>
    <w:uiPriority w:val="9"/>
    <w:unhideWhenUsed/>
    <w:qFormat/>
    <w:rsid w:val="00154516"/>
    <w:pPr>
      <w:spacing w:after="0" w:line="240" w:lineRule="auto"/>
      <w:outlineLvl w:val="4"/>
    </w:pPr>
    <w:rPr>
      <w:rFonts w:ascii="Arial" w:hAnsi="Arial" w:cs="Arial"/>
      <w:b/>
      <w:kern w:val="2"/>
      <w:sz w:val="26"/>
      <w:szCs w:val="32"/>
      <w14:ligatures w14:val="standardContextual"/>
    </w:rPr>
  </w:style>
  <w:style w:type="paragraph" w:styleId="Heading6">
    <w:name w:val="heading 6"/>
    <w:basedOn w:val="Normal"/>
    <w:next w:val="Normal"/>
    <w:link w:val="Heading6Char"/>
    <w:uiPriority w:val="9"/>
    <w:unhideWhenUsed/>
    <w:qFormat/>
    <w:rsid w:val="00154516"/>
    <w:pPr>
      <w:spacing w:after="0" w:line="240" w:lineRule="auto"/>
      <w:outlineLvl w:val="5"/>
    </w:pPr>
    <w:rPr>
      <w:rFonts w:ascii="Arial" w:hAnsi="Arial" w:cs="Arial"/>
      <w:b/>
      <w:kern w:val="2"/>
      <w:sz w:val="24"/>
      <w:szCs w:val="32"/>
      <w14:ligatures w14:val="standardContextual"/>
    </w:rPr>
  </w:style>
  <w:style w:type="paragraph" w:styleId="Heading7">
    <w:name w:val="heading 7"/>
    <w:basedOn w:val="Normal"/>
    <w:next w:val="Normal"/>
    <w:link w:val="Heading7Char"/>
    <w:uiPriority w:val="9"/>
    <w:semiHidden/>
    <w:unhideWhenUsed/>
    <w:qFormat/>
    <w:rsid w:val="0078556B"/>
    <w:pPr>
      <w:spacing w:before="240" w:after="60" w:line="240" w:lineRule="auto"/>
      <w:outlineLvl w:val="6"/>
    </w:pPr>
    <w:rPr>
      <w:rFonts w:ascii="Arial" w:hAnsi="Arial" w:cs="Arial"/>
      <w:kern w:val="2"/>
      <w:sz w:val="24"/>
      <w:szCs w:val="32"/>
      <w14:ligatures w14:val="standardContextual"/>
    </w:rPr>
  </w:style>
  <w:style w:type="paragraph" w:styleId="Heading8">
    <w:name w:val="heading 8"/>
    <w:basedOn w:val="Normal"/>
    <w:next w:val="Normal"/>
    <w:link w:val="Heading8Char"/>
    <w:uiPriority w:val="9"/>
    <w:semiHidden/>
    <w:unhideWhenUsed/>
    <w:qFormat/>
    <w:rsid w:val="0078556B"/>
    <w:pPr>
      <w:spacing w:before="240" w:after="60" w:line="240" w:lineRule="auto"/>
      <w:outlineLvl w:val="7"/>
    </w:pPr>
    <w:rPr>
      <w:rFonts w:ascii="Arial" w:hAnsi="Arial" w:cs="Arial"/>
      <w:i/>
      <w:iCs/>
      <w:kern w:val="2"/>
      <w:sz w:val="24"/>
      <w:szCs w:val="32"/>
      <w14:ligatures w14:val="standardContextual"/>
    </w:rPr>
  </w:style>
  <w:style w:type="paragraph" w:styleId="Heading9">
    <w:name w:val="heading 9"/>
    <w:basedOn w:val="Normal"/>
    <w:next w:val="Normal"/>
    <w:link w:val="Heading9Char"/>
    <w:uiPriority w:val="9"/>
    <w:semiHidden/>
    <w:unhideWhenUsed/>
    <w:qFormat/>
    <w:rsid w:val="0078556B"/>
    <w:pPr>
      <w:spacing w:before="240" w:after="60" w:line="240" w:lineRule="auto"/>
      <w:outlineLvl w:val="8"/>
    </w:pPr>
    <w:rPr>
      <w:rFonts w:asciiTheme="majorHAnsi" w:eastAsiaTheme="majorEastAsia" w:hAnsiTheme="majorHAnsi" w:cs="Arial"/>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4516"/>
    <w:rPr>
      <w:rFonts w:eastAsia="Times New Roman"/>
      <w:b/>
      <w:sz w:val="40"/>
      <w:szCs w:val="40"/>
    </w:rPr>
  </w:style>
  <w:style w:type="character" w:customStyle="1" w:styleId="Heading2Char">
    <w:name w:val="Heading 2 Char"/>
    <w:basedOn w:val="DefaultParagraphFont"/>
    <w:link w:val="Heading2"/>
    <w:uiPriority w:val="9"/>
    <w:rsid w:val="00154516"/>
    <w:rPr>
      <w:rFonts w:eastAsia="Times New Roman"/>
      <w:b/>
      <w:sz w:val="36"/>
      <w:szCs w:val="36"/>
      <w:lang w:val="en-US"/>
    </w:rPr>
  </w:style>
  <w:style w:type="character" w:customStyle="1" w:styleId="Heading3Char">
    <w:name w:val="Heading 3 Char"/>
    <w:basedOn w:val="DefaultParagraphFont"/>
    <w:link w:val="Heading3"/>
    <w:rsid w:val="00662DE7"/>
    <w:rPr>
      <w:rFonts w:eastAsia="Times New Roman"/>
      <w:b/>
      <w:bCs/>
      <w:sz w:val="32"/>
      <w:szCs w:val="32"/>
    </w:rPr>
  </w:style>
  <w:style w:type="character" w:customStyle="1" w:styleId="Heading4Char">
    <w:name w:val="Heading 4 Char"/>
    <w:basedOn w:val="DefaultParagraphFont"/>
    <w:link w:val="Heading4"/>
    <w:uiPriority w:val="9"/>
    <w:rsid w:val="00154516"/>
    <w:rPr>
      <w:rFonts w:cs="Arial"/>
      <w:b/>
      <w:sz w:val="28"/>
      <w:szCs w:val="28"/>
    </w:rPr>
  </w:style>
  <w:style w:type="character" w:customStyle="1" w:styleId="Heading5Char">
    <w:name w:val="Heading 5 Char"/>
    <w:basedOn w:val="DefaultParagraphFont"/>
    <w:link w:val="Heading5"/>
    <w:uiPriority w:val="9"/>
    <w:rsid w:val="00154516"/>
    <w:rPr>
      <w:rFonts w:cs="Arial"/>
      <w:b/>
      <w:sz w:val="26"/>
    </w:rPr>
  </w:style>
  <w:style w:type="character" w:customStyle="1" w:styleId="Heading6Char">
    <w:name w:val="Heading 6 Char"/>
    <w:basedOn w:val="DefaultParagraphFont"/>
    <w:link w:val="Heading6"/>
    <w:uiPriority w:val="9"/>
    <w:rsid w:val="00154516"/>
    <w:rPr>
      <w:rFonts w:cs="Arial"/>
      <w:b/>
    </w:rPr>
  </w:style>
  <w:style w:type="character" w:customStyle="1" w:styleId="Heading7Char">
    <w:name w:val="Heading 7 Char"/>
    <w:basedOn w:val="DefaultParagraphFont"/>
    <w:link w:val="Heading7"/>
    <w:uiPriority w:val="9"/>
    <w:semiHidden/>
    <w:rsid w:val="0078556B"/>
    <w:rPr>
      <w:sz w:val="24"/>
      <w:szCs w:val="24"/>
    </w:rPr>
  </w:style>
  <w:style w:type="character" w:customStyle="1" w:styleId="Heading8Char">
    <w:name w:val="Heading 8 Char"/>
    <w:basedOn w:val="DefaultParagraphFont"/>
    <w:link w:val="Heading8"/>
    <w:uiPriority w:val="9"/>
    <w:semiHidden/>
    <w:rsid w:val="0078556B"/>
    <w:rPr>
      <w:i/>
      <w:iCs/>
      <w:sz w:val="24"/>
      <w:szCs w:val="24"/>
    </w:rPr>
  </w:style>
  <w:style w:type="character" w:customStyle="1" w:styleId="Heading9Char">
    <w:name w:val="Heading 9 Char"/>
    <w:basedOn w:val="DefaultParagraphFont"/>
    <w:link w:val="Heading9"/>
    <w:uiPriority w:val="9"/>
    <w:semiHidden/>
    <w:rsid w:val="0078556B"/>
    <w:rPr>
      <w:rFonts w:asciiTheme="majorHAnsi" w:eastAsiaTheme="majorEastAsia" w:hAnsiTheme="majorHAnsi"/>
    </w:rPr>
  </w:style>
  <w:style w:type="paragraph" w:styleId="Title">
    <w:name w:val="Title"/>
    <w:basedOn w:val="Normal"/>
    <w:next w:val="Normal"/>
    <w:link w:val="TitleChar"/>
    <w:uiPriority w:val="10"/>
    <w:qFormat/>
    <w:rsid w:val="00154516"/>
    <w:pPr>
      <w:spacing w:before="120" w:after="120" w:line="240" w:lineRule="auto"/>
    </w:pPr>
    <w:rPr>
      <w:rFonts w:ascii="Arial" w:eastAsia="Times New Roman" w:hAnsi="Arial" w:cs="Arial"/>
      <w:b/>
      <w:kern w:val="2"/>
      <w:sz w:val="56"/>
      <w:szCs w:val="56"/>
      <w14:ligatures w14:val="standardContextual"/>
    </w:rPr>
  </w:style>
  <w:style w:type="character" w:customStyle="1" w:styleId="TitleChar">
    <w:name w:val="Title Char"/>
    <w:basedOn w:val="DefaultParagraphFont"/>
    <w:link w:val="Title"/>
    <w:uiPriority w:val="10"/>
    <w:rsid w:val="00154516"/>
    <w:rPr>
      <w:rFonts w:eastAsia="Times New Roman" w:cs="Arial"/>
      <w:b/>
      <w:sz w:val="56"/>
      <w:szCs w:val="56"/>
    </w:rPr>
  </w:style>
  <w:style w:type="paragraph" w:styleId="Subtitle">
    <w:name w:val="Subtitle"/>
    <w:basedOn w:val="Normal"/>
    <w:next w:val="Normal"/>
    <w:link w:val="SubtitleChar"/>
    <w:uiPriority w:val="11"/>
    <w:qFormat/>
    <w:rsid w:val="00154516"/>
    <w:pPr>
      <w:spacing w:before="120" w:after="120" w:line="240" w:lineRule="auto"/>
    </w:pPr>
    <w:rPr>
      <w:rFonts w:ascii="Arial" w:eastAsia="Times New Roman" w:hAnsi="Arial" w:cs="Arial"/>
      <w:b/>
      <w:bCs/>
      <w:kern w:val="2"/>
      <w:sz w:val="36"/>
      <w:szCs w:val="20"/>
      <w14:ligatures w14:val="standardContextual"/>
    </w:rPr>
  </w:style>
  <w:style w:type="character" w:customStyle="1" w:styleId="SubtitleChar">
    <w:name w:val="Subtitle Char"/>
    <w:basedOn w:val="DefaultParagraphFont"/>
    <w:link w:val="Subtitle"/>
    <w:uiPriority w:val="11"/>
    <w:rsid w:val="00154516"/>
    <w:rPr>
      <w:rFonts w:eastAsia="Times New Roman" w:cs="Arial"/>
      <w:b/>
      <w:bCs/>
      <w:sz w:val="36"/>
      <w:szCs w:val="20"/>
    </w:rPr>
  </w:style>
  <w:style w:type="character" w:styleId="Strong">
    <w:name w:val="Strong"/>
    <w:uiPriority w:val="22"/>
    <w:qFormat/>
    <w:rsid w:val="00154516"/>
    <w:rPr>
      <w:rFonts w:ascii="Arial" w:hAnsi="Arial"/>
      <w:b/>
      <w:sz w:val="24"/>
    </w:rPr>
  </w:style>
  <w:style w:type="character" w:styleId="Emphasis">
    <w:name w:val="Emphasis"/>
    <w:basedOn w:val="DefaultParagraphFont"/>
    <w:uiPriority w:val="20"/>
    <w:qFormat/>
    <w:rsid w:val="0078556B"/>
    <w:rPr>
      <w:rFonts w:asciiTheme="minorHAnsi" w:hAnsiTheme="minorHAnsi"/>
      <w:b/>
      <w:i/>
      <w:iCs/>
    </w:rPr>
  </w:style>
  <w:style w:type="paragraph" w:styleId="NoSpacing">
    <w:name w:val="No Spacing"/>
    <w:basedOn w:val="Normal"/>
    <w:uiPriority w:val="1"/>
    <w:qFormat/>
    <w:rsid w:val="0078556B"/>
    <w:pPr>
      <w:spacing w:after="0" w:line="240" w:lineRule="auto"/>
    </w:pPr>
    <w:rPr>
      <w:rFonts w:ascii="Arial" w:hAnsi="Arial" w:cs="Arial"/>
      <w:kern w:val="2"/>
      <w:sz w:val="24"/>
      <w:szCs w:val="32"/>
      <w14:ligatures w14:val="standardContextual"/>
    </w:rPr>
  </w:style>
  <w:style w:type="paragraph" w:styleId="ListParagraph">
    <w:name w:val="List Paragraph"/>
    <w:basedOn w:val="Normal"/>
    <w:uiPriority w:val="34"/>
    <w:qFormat/>
    <w:rsid w:val="0078556B"/>
    <w:pPr>
      <w:spacing w:after="0" w:line="240" w:lineRule="auto"/>
      <w:ind w:left="720"/>
      <w:contextualSpacing/>
    </w:pPr>
    <w:rPr>
      <w:rFonts w:ascii="Arial" w:hAnsi="Arial" w:cs="Arial"/>
      <w:kern w:val="2"/>
      <w:sz w:val="24"/>
      <w:szCs w:val="32"/>
      <w14:ligatures w14:val="standardContextual"/>
    </w:rPr>
  </w:style>
  <w:style w:type="paragraph" w:styleId="Quote">
    <w:name w:val="Quote"/>
    <w:basedOn w:val="Normal"/>
    <w:next w:val="Normal"/>
    <w:link w:val="QuoteChar"/>
    <w:uiPriority w:val="29"/>
    <w:qFormat/>
    <w:rsid w:val="0078556B"/>
    <w:pPr>
      <w:spacing w:after="0" w:line="240" w:lineRule="auto"/>
    </w:pPr>
    <w:rPr>
      <w:rFonts w:ascii="Arial" w:hAnsi="Arial" w:cs="Arial"/>
      <w:i/>
      <w:kern w:val="2"/>
      <w:sz w:val="24"/>
      <w:szCs w:val="32"/>
      <w14:ligatures w14:val="standardContextual"/>
    </w:rPr>
  </w:style>
  <w:style w:type="character" w:customStyle="1" w:styleId="QuoteChar">
    <w:name w:val="Quote Char"/>
    <w:basedOn w:val="DefaultParagraphFont"/>
    <w:link w:val="Quote"/>
    <w:uiPriority w:val="29"/>
    <w:rsid w:val="0078556B"/>
    <w:rPr>
      <w:i/>
      <w:sz w:val="24"/>
      <w:szCs w:val="24"/>
    </w:rPr>
  </w:style>
  <w:style w:type="paragraph" w:styleId="IntenseQuote">
    <w:name w:val="Intense Quote"/>
    <w:basedOn w:val="Normal"/>
    <w:next w:val="Normal"/>
    <w:link w:val="IntenseQuoteChar"/>
    <w:uiPriority w:val="30"/>
    <w:qFormat/>
    <w:rsid w:val="0078556B"/>
    <w:pPr>
      <w:spacing w:after="0" w:line="240" w:lineRule="auto"/>
      <w:ind w:left="720" w:right="720"/>
    </w:pPr>
    <w:rPr>
      <w:rFonts w:ascii="Arial" w:hAnsi="Arial" w:cs="Arial"/>
      <w:b/>
      <w:i/>
      <w:kern w:val="2"/>
      <w:sz w:val="24"/>
      <w14:ligatures w14:val="standardContextual"/>
    </w:rPr>
  </w:style>
  <w:style w:type="character" w:customStyle="1" w:styleId="IntenseQuoteChar">
    <w:name w:val="Intense Quote Char"/>
    <w:basedOn w:val="DefaultParagraphFont"/>
    <w:link w:val="IntenseQuote"/>
    <w:uiPriority w:val="30"/>
    <w:rsid w:val="0078556B"/>
    <w:rPr>
      <w:b/>
      <w:i/>
      <w:sz w:val="24"/>
    </w:rPr>
  </w:style>
  <w:style w:type="character" w:styleId="SubtleEmphasis">
    <w:name w:val="Subtle Emphasis"/>
    <w:uiPriority w:val="19"/>
    <w:qFormat/>
    <w:rsid w:val="0078556B"/>
    <w:rPr>
      <w:i/>
      <w:color w:val="5A5A5A" w:themeColor="text1" w:themeTint="A5"/>
    </w:rPr>
  </w:style>
  <w:style w:type="character" w:styleId="IntenseEmphasis">
    <w:name w:val="Intense Emphasis"/>
    <w:basedOn w:val="DefaultParagraphFont"/>
    <w:uiPriority w:val="21"/>
    <w:qFormat/>
    <w:rsid w:val="0078556B"/>
    <w:rPr>
      <w:b/>
      <w:i/>
      <w:sz w:val="24"/>
      <w:szCs w:val="24"/>
      <w:u w:val="single"/>
    </w:rPr>
  </w:style>
  <w:style w:type="character" w:styleId="SubtleReference">
    <w:name w:val="Subtle Reference"/>
    <w:basedOn w:val="DefaultParagraphFont"/>
    <w:uiPriority w:val="31"/>
    <w:qFormat/>
    <w:rsid w:val="0078556B"/>
    <w:rPr>
      <w:sz w:val="24"/>
      <w:szCs w:val="24"/>
      <w:u w:val="single"/>
    </w:rPr>
  </w:style>
  <w:style w:type="character" w:styleId="IntenseReference">
    <w:name w:val="Intense Reference"/>
    <w:basedOn w:val="DefaultParagraphFont"/>
    <w:uiPriority w:val="32"/>
    <w:qFormat/>
    <w:rsid w:val="0078556B"/>
    <w:rPr>
      <w:b/>
      <w:sz w:val="24"/>
      <w:u w:val="single"/>
    </w:rPr>
  </w:style>
  <w:style w:type="character" w:styleId="BookTitle">
    <w:name w:val="Book Title"/>
    <w:basedOn w:val="DefaultParagraphFont"/>
    <w:uiPriority w:val="33"/>
    <w:qFormat/>
    <w:rsid w:val="0078556B"/>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78556B"/>
    <w:pPr>
      <w:outlineLvl w:val="9"/>
    </w:pPr>
  </w:style>
  <w:style w:type="paragraph" w:customStyle="1" w:styleId="paragraph">
    <w:name w:val="paragraph"/>
    <w:basedOn w:val="Normal"/>
    <w:rsid w:val="00885020"/>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885020"/>
  </w:style>
  <w:style w:type="character" w:customStyle="1" w:styleId="eop">
    <w:name w:val="eop"/>
    <w:basedOn w:val="DefaultParagraphFont"/>
    <w:rsid w:val="008850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E92E625E11854D88DD029F9B68CCB3" ma:contentTypeVersion="16" ma:contentTypeDescription="Create a new document." ma:contentTypeScope="" ma:versionID="2a39a9b96c96d6ed035ce18baed96ea9">
  <xsd:schema xmlns:xsd="http://www.w3.org/2001/XMLSchema" xmlns:xs="http://www.w3.org/2001/XMLSchema" xmlns:p="http://schemas.microsoft.com/office/2006/metadata/properties" xmlns:ns2="b1806c8e-1ab9-4ab4-abd9-63d74af78f08" xmlns:ns3="bacc2ad0-7404-40c1-80a7-151f3b004475" targetNamespace="http://schemas.microsoft.com/office/2006/metadata/properties" ma:root="true" ma:fieldsID="d0322e2d2d62aa9dcef8c9e55a299da9" ns2:_="" ns3:_="">
    <xsd:import namespace="b1806c8e-1ab9-4ab4-abd9-63d74af78f08"/>
    <xsd:import namespace="bacc2ad0-7404-40c1-80a7-151f3b00447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806c8e-1ab9-4ab4-abd9-63d74af78f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181efe5-c98e-4252-a444-86e2a79e142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acc2ad0-7404-40c1-80a7-151f3b00447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76fa219-e9a7-4b47-978b-701ff0de4cc2}" ma:internalName="TaxCatchAll" ma:showField="CatchAllData" ma:web="bacc2ad0-7404-40c1-80a7-151f3b00447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bacc2ad0-7404-40c1-80a7-151f3b004475" xsi:nil="true"/>
    <lcf76f155ced4ddcb4097134ff3c332f xmlns="b1806c8e-1ab9-4ab4-abd9-63d74af78f08">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9532822-6442-47E4-B121-603ACADBA9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806c8e-1ab9-4ab4-abd9-63d74af78f08"/>
    <ds:schemaRef ds:uri="bacc2ad0-7404-40c1-80a7-151f3b0044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E18E6B-146A-4E68-B21A-4AE7409C31B3}">
  <ds:schemaRefs>
    <ds:schemaRef ds:uri="http://schemas.openxmlformats.org/officeDocument/2006/bibliography"/>
  </ds:schemaRefs>
</ds:datastoreItem>
</file>

<file path=customXml/itemProps3.xml><?xml version="1.0" encoding="utf-8"?>
<ds:datastoreItem xmlns:ds="http://schemas.openxmlformats.org/officeDocument/2006/customXml" ds:itemID="{8661B941-9A0F-4ACE-9305-2E4C8F981B9B}">
  <ds:schemaRefs>
    <ds:schemaRef ds:uri="http://purl.org/dc/elements/1.1/"/>
    <ds:schemaRef ds:uri="http://schemas.openxmlformats.org/package/2006/metadata/core-properties"/>
    <ds:schemaRef ds:uri="http://www.w3.org/XML/1998/namespace"/>
    <ds:schemaRef ds:uri="http://schemas.microsoft.com/office/2006/documentManagement/types"/>
    <ds:schemaRef ds:uri="bacc2ad0-7404-40c1-80a7-151f3b004475"/>
    <ds:schemaRef ds:uri="http://schemas.microsoft.com/office/2006/metadata/properties"/>
    <ds:schemaRef ds:uri="http://purl.org/dc/dcmitype/"/>
    <ds:schemaRef ds:uri="http://schemas.microsoft.com/office/infopath/2007/PartnerControls"/>
    <ds:schemaRef ds:uri="b1806c8e-1ab9-4ab4-abd9-63d74af78f08"/>
    <ds:schemaRef ds:uri="http://purl.org/dc/terms/"/>
  </ds:schemaRefs>
</ds:datastoreItem>
</file>

<file path=customXml/itemProps4.xml><?xml version="1.0" encoding="utf-8"?>
<ds:datastoreItem xmlns:ds="http://schemas.openxmlformats.org/officeDocument/2006/customXml" ds:itemID="{D235CF86-B48C-434B-8D53-F77EF3D9010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2313</Words>
  <Characters>13187</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Vision Australia</Company>
  <LinksUpToDate>false</LinksUpToDate>
  <CharactersWithSpaces>15470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Bruce Maguire</dc:creator>
  <cp:keywords/>
  <dc:description/>
  <cp:lastModifiedBy>Lesleigh Butler</cp:lastModifiedBy>
  <cp:revision>2</cp:revision>
  <dcterms:created xsi:type="dcterms:W3CDTF">2025-01-19T22:32:00Z</dcterms:created>
  <dcterms:modified xsi:type="dcterms:W3CDTF">2025-01-19T22:32:00Z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0x01010089E92E625E11854D88DD029F9B68CCB3</vt:lpwstr>
  </property>
</Properties>
</file>